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686C" w14:textId="783BF1AD" w:rsidR="00BC68A1" w:rsidRDefault="00F16240">
      <w:pPr>
        <w:rPr>
          <w:color w:val="000000"/>
        </w:rPr>
      </w:pPr>
      <w:r>
        <w:rPr>
          <w:noProof/>
        </w:rPr>
        <w:drawing>
          <wp:anchor distT="0" distB="0" distL="114300" distR="114300" simplePos="0" relativeHeight="251659264" behindDoc="1" locked="0" layoutInCell="1" allowOverlap="1" wp14:anchorId="1C75F8CE" wp14:editId="3EB4F0E7">
            <wp:simplePos x="0" y="0"/>
            <wp:positionH relativeFrom="page">
              <wp:align>right</wp:align>
            </wp:positionH>
            <wp:positionV relativeFrom="paragraph">
              <wp:posOffset>-1224659</wp:posOffset>
            </wp:positionV>
            <wp:extent cx="7528956" cy="10636966"/>
            <wp:effectExtent l="0" t="0" r="0" b="0"/>
            <wp:wrapNone/>
            <wp:docPr id="213539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56" cy="106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A6A" w14:textId="2D2B7BDF" w:rsidR="00BC68A1" w:rsidRDefault="00F16240">
      <w:pPr>
        <w:spacing w:after="160" w:line="259" w:lineRule="auto"/>
        <w:jc w:val="left"/>
        <w:rPr>
          <w:b/>
          <w:color w:val="000000"/>
          <w:sz w:val="44"/>
          <w:szCs w:val="44"/>
        </w:rPr>
        <w:sectPr w:rsidR="00BC68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20"/>
          <w:titlePg/>
        </w:sectPr>
      </w:pPr>
      <w:r>
        <w:rPr>
          <w:noProof/>
        </w:rPr>
        <mc:AlternateContent>
          <mc:Choice Requires="wps">
            <w:drawing>
              <wp:anchor distT="0" distB="0" distL="114300" distR="114300" simplePos="0" relativeHeight="251658240" behindDoc="0" locked="0" layoutInCell="1" allowOverlap="1" wp14:anchorId="2A102AC3" wp14:editId="1742D48C">
                <wp:simplePos x="0" y="0"/>
                <wp:positionH relativeFrom="column">
                  <wp:posOffset>488008</wp:posOffset>
                </wp:positionH>
                <wp:positionV relativeFrom="paragraph">
                  <wp:posOffset>2496960</wp:posOffset>
                </wp:positionV>
                <wp:extent cx="5124018" cy="2559049"/>
                <wp:effectExtent l="0" t="0" r="0" b="0"/>
                <wp:wrapNone/>
                <wp:docPr id="1701433999" name="Rectangle 2"/>
                <wp:cNvGraphicFramePr/>
                <a:graphic xmlns:a="http://schemas.openxmlformats.org/drawingml/2006/main">
                  <a:graphicData uri="http://schemas.microsoft.com/office/word/2010/wordprocessingShape">
                    <wps:wsp>
                      <wps:cNvSpPr/>
                      <wps:spPr>
                        <a:xfrm>
                          <a:off x="0" y="0"/>
                          <a:ext cx="5124018" cy="2559049"/>
                        </a:xfrm>
                        <a:prstGeom prst="rect">
                          <a:avLst/>
                        </a:prstGeom>
                        <a:noFill/>
                        <a:ln>
                          <a:noFill/>
                        </a:ln>
                      </wps:spPr>
                      <wps:txbx>
                        <w:txbxContent>
                          <w:p w14:paraId="6D18A8A5" w14:textId="24989458"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Port Pirie</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wps:txbx>
                      <wps:bodyPr spcFirstLastPara="1" wrap="square" lIns="91425" tIns="45700" rIns="91425" bIns="45700" anchor="t" anchorCtr="0">
                        <a:noAutofit/>
                      </wps:bodyPr>
                    </wps:wsp>
                  </a:graphicData>
                </a:graphic>
              </wp:anchor>
            </w:drawing>
          </mc:Choice>
          <mc:Fallback>
            <w:pict>
              <v:rect w14:anchorId="2A102AC3" id="Rectangle 2" o:spid="_x0000_s1026" style="position:absolute;margin-left:38.45pt;margin-top:196.6pt;width:403.45pt;height:2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" filled="f" stroked="f">
                <v:textbox inset="2.53958mm,1.2694mm,2.53958mm,1.2694mm">
                  <w:txbxContent>
                    <w:p w14:paraId="6D18A8A5" w14:textId="24989458"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Port Pirie</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v:textbox>
              </v:rect>
            </w:pict>
          </mc:Fallback>
        </mc:AlternateContent>
      </w:r>
      <w:r w:rsidR="009D1CE9">
        <w:br w:type="page"/>
      </w:r>
    </w:p>
    <w:p w14:paraId="6C535A4E" w14:textId="77777777" w:rsidR="00BC68A1" w:rsidRDefault="00BC68A1">
      <w:pPr>
        <w:pStyle w:val="Heading1"/>
        <w:keepLines/>
        <w:spacing w:before="240" w:after="120" w:line="259" w:lineRule="auto"/>
        <w:rPr>
          <w:color w:val="000000"/>
        </w:rPr>
      </w:pPr>
      <w:bookmarkStart w:id="0" w:name="_heading=h.gjdgxs" w:colFirst="0" w:colLast="0"/>
      <w:bookmarkEnd w:id="0"/>
    </w:p>
    <w:p w14:paraId="54BC4C36" w14:textId="77777777" w:rsidR="00BC68A1" w:rsidRPr="008318DC" w:rsidRDefault="009D1CE9">
      <w:pPr>
        <w:keepNext/>
        <w:keepLines/>
        <w:pBdr>
          <w:top w:val="nil"/>
          <w:left w:val="nil"/>
          <w:bottom w:val="nil"/>
          <w:right w:val="nil"/>
          <w:between w:val="nil"/>
        </w:pBdr>
        <w:tabs>
          <w:tab w:val="left" w:pos="431"/>
        </w:tabs>
        <w:spacing w:before="240" w:after="0" w:line="259" w:lineRule="auto"/>
        <w:jc w:val="left"/>
        <w:rPr>
          <w:rFonts w:ascii="Tenorite" w:hAnsi="Tenorite"/>
          <w:b/>
          <w:color w:val="000000"/>
          <w:sz w:val="28"/>
          <w:szCs w:val="28"/>
        </w:rPr>
      </w:pPr>
      <w:r w:rsidRPr="008318DC">
        <w:rPr>
          <w:rFonts w:ascii="Tenorite" w:hAnsi="Tenorite"/>
          <w:b/>
          <w:color w:val="000000"/>
          <w:sz w:val="28"/>
          <w:szCs w:val="28"/>
        </w:rPr>
        <w:t>Contents</w:t>
      </w:r>
    </w:p>
    <w:p w14:paraId="56C48BF5" w14:textId="77777777" w:rsidR="00BC68A1" w:rsidRPr="008318DC" w:rsidRDefault="00BC68A1">
      <w:pPr>
        <w:rPr>
          <w:rFonts w:ascii="Tenorite" w:hAnsi="Tenorite"/>
          <w:color w:val="000000"/>
        </w:rPr>
      </w:pPr>
    </w:p>
    <w:sdt>
      <w:sdtPr>
        <w:rPr>
          <w:rFonts w:ascii="Tenorite" w:hAnsi="Tenorite"/>
        </w:rPr>
        <w:id w:val="417055930"/>
        <w:docPartObj>
          <w:docPartGallery w:val="Table of Contents"/>
          <w:docPartUnique/>
        </w:docPartObj>
      </w:sdtPr>
      <w:sdtContent>
        <w:p w14:paraId="7CC88F78" w14:textId="69D8E3B8" w:rsidR="007B66F6" w:rsidRDefault="009D1CE9">
          <w:pPr>
            <w:pStyle w:val="TOC1"/>
            <w:rPr>
              <w:rFonts w:asciiTheme="minorHAnsi" w:eastAsiaTheme="minorEastAsia" w:hAnsiTheme="minorHAnsi" w:cstheme="minorBidi"/>
              <w:noProof/>
              <w:kern w:val="2"/>
              <w:sz w:val="24"/>
              <w:szCs w:val="24"/>
              <w:lang w:val="en-GB"/>
              <w14:ligatures w14:val="standardContextual"/>
            </w:rPr>
          </w:pPr>
          <w:r w:rsidRPr="008318DC">
            <w:rPr>
              <w:rFonts w:ascii="Tenorite" w:hAnsi="Tenorite"/>
            </w:rPr>
            <w:fldChar w:fldCharType="begin"/>
          </w:r>
          <w:r w:rsidRPr="008318DC">
            <w:rPr>
              <w:rFonts w:ascii="Tenorite" w:hAnsi="Tenorite"/>
            </w:rPr>
            <w:instrText xml:space="preserve"> TOC \h \u \z \t "Heading 1,1,Heading 2,2,Heading 3,3,"</w:instrText>
          </w:r>
          <w:r w:rsidRPr="008318DC">
            <w:rPr>
              <w:rFonts w:ascii="Tenorite" w:hAnsi="Tenorite"/>
            </w:rPr>
            <w:fldChar w:fldCharType="separate"/>
          </w:r>
          <w:hyperlink w:anchor="_Toc193718760" w:history="1">
            <w:r w:rsidR="007B66F6" w:rsidRPr="00496186">
              <w:rPr>
                <w:rStyle w:val="Hyperlink"/>
                <w:rFonts w:ascii="Tenorite" w:hAnsi="Tenorite"/>
                <w:noProof/>
              </w:rPr>
              <w:t>SECTION 1 – APPLICANT GENERAL INFORMATION</w:t>
            </w:r>
            <w:r w:rsidR="007B66F6">
              <w:rPr>
                <w:noProof/>
                <w:webHidden/>
              </w:rPr>
              <w:tab/>
            </w:r>
            <w:r w:rsidR="007B66F6">
              <w:rPr>
                <w:noProof/>
                <w:webHidden/>
              </w:rPr>
              <w:fldChar w:fldCharType="begin"/>
            </w:r>
            <w:r w:rsidR="007B66F6">
              <w:rPr>
                <w:noProof/>
                <w:webHidden/>
              </w:rPr>
              <w:instrText xml:space="preserve"> PAGEREF _Toc193718760 \h </w:instrText>
            </w:r>
            <w:r w:rsidR="007B66F6">
              <w:rPr>
                <w:noProof/>
                <w:webHidden/>
              </w:rPr>
            </w:r>
            <w:r w:rsidR="007B66F6">
              <w:rPr>
                <w:noProof/>
                <w:webHidden/>
              </w:rPr>
              <w:fldChar w:fldCharType="separate"/>
            </w:r>
            <w:r w:rsidR="007B66F6">
              <w:rPr>
                <w:noProof/>
                <w:webHidden/>
              </w:rPr>
              <w:t>2</w:t>
            </w:r>
            <w:r w:rsidR="007B66F6">
              <w:rPr>
                <w:noProof/>
                <w:webHidden/>
              </w:rPr>
              <w:fldChar w:fldCharType="end"/>
            </w:r>
          </w:hyperlink>
        </w:p>
        <w:p w14:paraId="3534E3DC" w14:textId="39117199" w:rsidR="007B66F6" w:rsidRDefault="00000000">
          <w:pPr>
            <w:pStyle w:val="TOC1"/>
            <w:rPr>
              <w:rFonts w:asciiTheme="minorHAnsi" w:eastAsiaTheme="minorEastAsia" w:hAnsiTheme="minorHAnsi" w:cstheme="minorBidi"/>
              <w:noProof/>
              <w:kern w:val="2"/>
              <w:sz w:val="24"/>
              <w:szCs w:val="24"/>
              <w:lang w:val="en-GB"/>
              <w14:ligatures w14:val="standardContextual"/>
            </w:rPr>
          </w:pPr>
          <w:hyperlink w:anchor="_Toc193718761" w:history="1">
            <w:r w:rsidR="007B66F6" w:rsidRPr="00496186">
              <w:rPr>
                <w:rStyle w:val="Hyperlink"/>
                <w:rFonts w:ascii="Tenorite" w:hAnsi="Tenorite"/>
                <w:noProof/>
              </w:rPr>
              <w:t>1.1 APPLICANT IDENTIFICATION</w:t>
            </w:r>
            <w:r w:rsidR="007B66F6">
              <w:rPr>
                <w:noProof/>
                <w:webHidden/>
              </w:rPr>
              <w:tab/>
            </w:r>
            <w:r w:rsidR="007B66F6">
              <w:rPr>
                <w:noProof/>
                <w:webHidden/>
              </w:rPr>
              <w:fldChar w:fldCharType="begin"/>
            </w:r>
            <w:r w:rsidR="007B66F6">
              <w:rPr>
                <w:noProof/>
                <w:webHidden/>
              </w:rPr>
              <w:instrText xml:space="preserve"> PAGEREF _Toc193718761 \h </w:instrText>
            </w:r>
            <w:r w:rsidR="007B66F6">
              <w:rPr>
                <w:noProof/>
                <w:webHidden/>
              </w:rPr>
            </w:r>
            <w:r w:rsidR="007B66F6">
              <w:rPr>
                <w:noProof/>
                <w:webHidden/>
              </w:rPr>
              <w:fldChar w:fldCharType="separate"/>
            </w:r>
            <w:r w:rsidR="007B66F6">
              <w:rPr>
                <w:noProof/>
                <w:webHidden/>
              </w:rPr>
              <w:t>2</w:t>
            </w:r>
            <w:r w:rsidR="007B66F6">
              <w:rPr>
                <w:noProof/>
                <w:webHidden/>
              </w:rPr>
              <w:fldChar w:fldCharType="end"/>
            </w:r>
          </w:hyperlink>
        </w:p>
        <w:p w14:paraId="49162CBD" w14:textId="7EA10742"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62" w:history="1">
            <w:r w:rsidR="007B66F6" w:rsidRPr="00496186">
              <w:rPr>
                <w:rStyle w:val="Hyperlink"/>
                <w:rFonts w:ascii="Tenorite" w:hAnsi="Tenorite"/>
                <w:noProof/>
              </w:rPr>
              <w:t>1.2 APPLICANT LOCATION AND CONTACT</w:t>
            </w:r>
            <w:r w:rsidR="007B66F6">
              <w:rPr>
                <w:noProof/>
                <w:webHidden/>
              </w:rPr>
              <w:tab/>
            </w:r>
            <w:r w:rsidR="007B66F6">
              <w:rPr>
                <w:noProof/>
                <w:webHidden/>
              </w:rPr>
              <w:fldChar w:fldCharType="begin"/>
            </w:r>
            <w:r w:rsidR="007B66F6">
              <w:rPr>
                <w:noProof/>
                <w:webHidden/>
              </w:rPr>
              <w:instrText xml:space="preserve"> PAGEREF _Toc193718762 \h </w:instrText>
            </w:r>
            <w:r w:rsidR="007B66F6">
              <w:rPr>
                <w:noProof/>
                <w:webHidden/>
              </w:rPr>
            </w:r>
            <w:r w:rsidR="007B66F6">
              <w:rPr>
                <w:noProof/>
                <w:webHidden/>
              </w:rPr>
              <w:fldChar w:fldCharType="separate"/>
            </w:r>
            <w:r w:rsidR="007B66F6">
              <w:rPr>
                <w:noProof/>
                <w:webHidden/>
              </w:rPr>
              <w:t>2</w:t>
            </w:r>
            <w:r w:rsidR="007B66F6">
              <w:rPr>
                <w:noProof/>
                <w:webHidden/>
              </w:rPr>
              <w:fldChar w:fldCharType="end"/>
            </w:r>
          </w:hyperlink>
        </w:p>
        <w:p w14:paraId="72BF22E0" w14:textId="4A8DB419" w:rsidR="007B66F6" w:rsidRDefault="00000000">
          <w:pPr>
            <w:pStyle w:val="TOC1"/>
            <w:rPr>
              <w:rFonts w:asciiTheme="minorHAnsi" w:eastAsiaTheme="minorEastAsia" w:hAnsiTheme="minorHAnsi" w:cstheme="minorBidi"/>
              <w:noProof/>
              <w:kern w:val="2"/>
              <w:sz w:val="24"/>
              <w:szCs w:val="24"/>
              <w:lang w:val="en-GB"/>
              <w14:ligatures w14:val="standardContextual"/>
            </w:rPr>
          </w:pPr>
          <w:hyperlink w:anchor="_Toc193718763" w:history="1">
            <w:r w:rsidR="007B66F6" w:rsidRPr="00496186">
              <w:rPr>
                <w:rStyle w:val="Hyperlink"/>
                <w:rFonts w:ascii="Tenorite" w:hAnsi="Tenorite"/>
                <w:noProof/>
              </w:rPr>
              <w:t>SECTION 2 – EXTERNAL RESOURCES</w:t>
            </w:r>
            <w:r w:rsidR="007B66F6">
              <w:rPr>
                <w:noProof/>
                <w:webHidden/>
              </w:rPr>
              <w:tab/>
            </w:r>
            <w:r w:rsidR="007B66F6">
              <w:rPr>
                <w:noProof/>
                <w:webHidden/>
              </w:rPr>
              <w:fldChar w:fldCharType="begin"/>
            </w:r>
            <w:r w:rsidR="007B66F6">
              <w:rPr>
                <w:noProof/>
                <w:webHidden/>
              </w:rPr>
              <w:instrText xml:space="preserve"> PAGEREF _Toc193718763 \h </w:instrText>
            </w:r>
            <w:r w:rsidR="007B66F6">
              <w:rPr>
                <w:noProof/>
                <w:webHidden/>
              </w:rPr>
            </w:r>
            <w:r w:rsidR="007B66F6">
              <w:rPr>
                <w:noProof/>
                <w:webHidden/>
              </w:rPr>
              <w:fldChar w:fldCharType="separate"/>
            </w:r>
            <w:r w:rsidR="007B66F6">
              <w:rPr>
                <w:noProof/>
                <w:webHidden/>
              </w:rPr>
              <w:t>2</w:t>
            </w:r>
            <w:r w:rsidR="007B66F6">
              <w:rPr>
                <w:noProof/>
                <w:webHidden/>
              </w:rPr>
              <w:fldChar w:fldCharType="end"/>
            </w:r>
          </w:hyperlink>
        </w:p>
        <w:p w14:paraId="29A9F1DF" w14:textId="199EB563"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64" w:history="1">
            <w:r w:rsidR="007B66F6" w:rsidRPr="00496186">
              <w:rPr>
                <w:rStyle w:val="Hyperlink"/>
                <w:rFonts w:ascii="Tenorite" w:hAnsi="Tenorite"/>
                <w:noProof/>
              </w:rPr>
              <w:t>2.1</w:t>
            </w:r>
            <w:r w:rsidR="007B66F6">
              <w:rPr>
                <w:rFonts w:asciiTheme="minorHAnsi" w:eastAsiaTheme="minorEastAsia" w:hAnsiTheme="minorHAnsi" w:cstheme="minorBidi"/>
                <w:noProof/>
                <w:kern w:val="2"/>
                <w:sz w:val="24"/>
                <w:szCs w:val="24"/>
                <w:lang w:val="en-GB"/>
                <w14:ligatures w14:val="standardContextual"/>
              </w:rPr>
              <w:tab/>
            </w:r>
            <w:r w:rsidR="007B66F6" w:rsidRPr="00496186">
              <w:rPr>
                <w:rStyle w:val="Hyperlink"/>
                <w:rFonts w:ascii="Tenorite" w:hAnsi="Tenorite"/>
                <w:noProof/>
              </w:rPr>
              <w:t>JOINT / CONSORTIUM RESPONSES</w:t>
            </w:r>
            <w:r w:rsidR="007B66F6">
              <w:rPr>
                <w:noProof/>
                <w:webHidden/>
              </w:rPr>
              <w:tab/>
            </w:r>
            <w:r w:rsidR="007B66F6">
              <w:rPr>
                <w:noProof/>
                <w:webHidden/>
              </w:rPr>
              <w:fldChar w:fldCharType="begin"/>
            </w:r>
            <w:r w:rsidR="007B66F6">
              <w:rPr>
                <w:noProof/>
                <w:webHidden/>
              </w:rPr>
              <w:instrText xml:space="preserve"> PAGEREF _Toc193718764 \h </w:instrText>
            </w:r>
            <w:r w:rsidR="007B66F6">
              <w:rPr>
                <w:noProof/>
                <w:webHidden/>
              </w:rPr>
            </w:r>
            <w:r w:rsidR="007B66F6">
              <w:rPr>
                <w:noProof/>
                <w:webHidden/>
              </w:rPr>
              <w:fldChar w:fldCharType="separate"/>
            </w:r>
            <w:r w:rsidR="007B66F6">
              <w:rPr>
                <w:noProof/>
                <w:webHidden/>
              </w:rPr>
              <w:t>2</w:t>
            </w:r>
            <w:r w:rsidR="007B66F6">
              <w:rPr>
                <w:noProof/>
                <w:webHidden/>
              </w:rPr>
              <w:fldChar w:fldCharType="end"/>
            </w:r>
          </w:hyperlink>
        </w:p>
        <w:p w14:paraId="77B0D3A5" w14:textId="6F0BBF31" w:rsidR="007B66F6" w:rsidRDefault="00000000">
          <w:pPr>
            <w:pStyle w:val="TOC1"/>
            <w:rPr>
              <w:rFonts w:asciiTheme="minorHAnsi" w:eastAsiaTheme="minorEastAsia" w:hAnsiTheme="minorHAnsi" w:cstheme="minorBidi"/>
              <w:noProof/>
              <w:kern w:val="2"/>
              <w:sz w:val="24"/>
              <w:szCs w:val="24"/>
              <w:lang w:val="en-GB"/>
              <w14:ligatures w14:val="standardContextual"/>
            </w:rPr>
          </w:pPr>
          <w:hyperlink w:anchor="_Toc193718765" w:history="1">
            <w:r w:rsidR="007B66F6" w:rsidRPr="00496186">
              <w:rPr>
                <w:rStyle w:val="Hyperlink"/>
                <w:rFonts w:ascii="Tenorite" w:hAnsi="Tenorite"/>
                <w:noProof/>
              </w:rPr>
              <w:t>SECTION 3 – D</w:t>
            </w:r>
            <w:r w:rsidR="007B66F6">
              <w:rPr>
                <w:rStyle w:val="Hyperlink"/>
                <w:rFonts w:ascii="Tenorite" w:hAnsi="Tenorite"/>
                <w:noProof/>
              </w:rPr>
              <w:t>EVELOPMENT</w:t>
            </w:r>
            <w:r w:rsidR="007B66F6" w:rsidRPr="00496186">
              <w:rPr>
                <w:rStyle w:val="Hyperlink"/>
                <w:rFonts w:ascii="Tenorite" w:hAnsi="Tenorite"/>
                <w:noProof/>
              </w:rPr>
              <w:t xml:space="preserve"> DETAILS</w:t>
            </w:r>
            <w:r w:rsidR="007B66F6">
              <w:rPr>
                <w:noProof/>
                <w:webHidden/>
              </w:rPr>
              <w:tab/>
            </w:r>
            <w:r w:rsidR="007B66F6">
              <w:rPr>
                <w:noProof/>
                <w:webHidden/>
              </w:rPr>
              <w:fldChar w:fldCharType="begin"/>
            </w:r>
            <w:r w:rsidR="007B66F6">
              <w:rPr>
                <w:noProof/>
                <w:webHidden/>
              </w:rPr>
              <w:instrText xml:space="preserve"> PAGEREF _Toc193718765 \h </w:instrText>
            </w:r>
            <w:r w:rsidR="007B66F6">
              <w:rPr>
                <w:noProof/>
                <w:webHidden/>
              </w:rPr>
            </w:r>
            <w:r w:rsidR="007B66F6">
              <w:rPr>
                <w:noProof/>
                <w:webHidden/>
              </w:rPr>
              <w:fldChar w:fldCharType="separate"/>
            </w:r>
            <w:r w:rsidR="007B66F6">
              <w:rPr>
                <w:noProof/>
                <w:webHidden/>
              </w:rPr>
              <w:t>3</w:t>
            </w:r>
            <w:r w:rsidR="007B66F6">
              <w:rPr>
                <w:noProof/>
                <w:webHidden/>
              </w:rPr>
              <w:fldChar w:fldCharType="end"/>
            </w:r>
          </w:hyperlink>
        </w:p>
        <w:p w14:paraId="55B466C3" w14:textId="4986E164"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66" w:history="1">
            <w:r w:rsidR="007B66F6" w:rsidRPr="00496186">
              <w:rPr>
                <w:rStyle w:val="Hyperlink"/>
                <w:rFonts w:ascii="Tenorite" w:hAnsi="Tenorite"/>
                <w:noProof/>
              </w:rPr>
              <w:t xml:space="preserve">3.1 </w:t>
            </w:r>
            <w:r w:rsidR="007B66F6">
              <w:rPr>
                <w:rFonts w:asciiTheme="minorHAnsi" w:eastAsiaTheme="minorEastAsia" w:hAnsiTheme="minorHAnsi" w:cstheme="minorBidi"/>
                <w:noProof/>
                <w:kern w:val="2"/>
                <w:sz w:val="24"/>
                <w:szCs w:val="24"/>
                <w:lang w:val="en-GB"/>
                <w14:ligatures w14:val="standardContextual"/>
              </w:rPr>
              <w:tab/>
            </w:r>
            <w:r w:rsidR="007B66F6" w:rsidRPr="00496186">
              <w:rPr>
                <w:rStyle w:val="Hyperlink"/>
                <w:rFonts w:ascii="Tenorite" w:hAnsi="Tenorite"/>
                <w:noProof/>
              </w:rPr>
              <w:t>PROJECT LOCATION</w:t>
            </w:r>
            <w:r w:rsidR="007B66F6">
              <w:rPr>
                <w:noProof/>
                <w:webHidden/>
              </w:rPr>
              <w:tab/>
            </w:r>
            <w:r w:rsidR="007B66F6">
              <w:rPr>
                <w:noProof/>
                <w:webHidden/>
              </w:rPr>
              <w:fldChar w:fldCharType="begin"/>
            </w:r>
            <w:r w:rsidR="007B66F6">
              <w:rPr>
                <w:noProof/>
                <w:webHidden/>
              </w:rPr>
              <w:instrText xml:space="preserve"> PAGEREF _Toc193718766 \h </w:instrText>
            </w:r>
            <w:r w:rsidR="007B66F6">
              <w:rPr>
                <w:noProof/>
                <w:webHidden/>
              </w:rPr>
            </w:r>
            <w:r w:rsidR="007B66F6">
              <w:rPr>
                <w:noProof/>
                <w:webHidden/>
              </w:rPr>
              <w:fldChar w:fldCharType="separate"/>
            </w:r>
            <w:r w:rsidR="007B66F6">
              <w:rPr>
                <w:noProof/>
                <w:webHidden/>
              </w:rPr>
              <w:t>3</w:t>
            </w:r>
            <w:r w:rsidR="007B66F6">
              <w:rPr>
                <w:noProof/>
                <w:webHidden/>
              </w:rPr>
              <w:fldChar w:fldCharType="end"/>
            </w:r>
          </w:hyperlink>
        </w:p>
        <w:p w14:paraId="04D73091" w14:textId="56908864" w:rsidR="007B66F6" w:rsidRDefault="00000000">
          <w:pPr>
            <w:pStyle w:val="TOC1"/>
            <w:rPr>
              <w:rFonts w:asciiTheme="minorHAnsi" w:eastAsiaTheme="minorEastAsia" w:hAnsiTheme="minorHAnsi" w:cstheme="minorBidi"/>
              <w:noProof/>
              <w:kern w:val="2"/>
              <w:sz w:val="24"/>
              <w:szCs w:val="24"/>
              <w:lang w:val="en-GB"/>
              <w14:ligatures w14:val="standardContextual"/>
            </w:rPr>
          </w:pPr>
          <w:hyperlink w:anchor="_Toc193718767" w:history="1">
            <w:r w:rsidR="007B66F6" w:rsidRPr="00496186">
              <w:rPr>
                <w:rStyle w:val="Hyperlink"/>
                <w:rFonts w:ascii="Tenorite" w:hAnsi="Tenorite"/>
                <w:noProof/>
              </w:rPr>
              <w:t>SECTION 4 – ASSESMENT CRITERIA</w:t>
            </w:r>
            <w:r w:rsidR="007B66F6">
              <w:rPr>
                <w:noProof/>
                <w:webHidden/>
              </w:rPr>
              <w:tab/>
            </w:r>
            <w:r w:rsidR="007B66F6">
              <w:rPr>
                <w:noProof/>
                <w:webHidden/>
              </w:rPr>
              <w:fldChar w:fldCharType="begin"/>
            </w:r>
            <w:r w:rsidR="007B66F6">
              <w:rPr>
                <w:noProof/>
                <w:webHidden/>
              </w:rPr>
              <w:instrText xml:space="preserve"> PAGEREF _Toc193718767 \h </w:instrText>
            </w:r>
            <w:r w:rsidR="007B66F6">
              <w:rPr>
                <w:noProof/>
                <w:webHidden/>
              </w:rPr>
            </w:r>
            <w:r w:rsidR="007B66F6">
              <w:rPr>
                <w:noProof/>
                <w:webHidden/>
              </w:rPr>
              <w:fldChar w:fldCharType="separate"/>
            </w:r>
            <w:r w:rsidR="007B66F6">
              <w:rPr>
                <w:noProof/>
                <w:webHidden/>
              </w:rPr>
              <w:t>4</w:t>
            </w:r>
            <w:r w:rsidR="007B66F6">
              <w:rPr>
                <w:noProof/>
                <w:webHidden/>
              </w:rPr>
              <w:fldChar w:fldCharType="end"/>
            </w:r>
          </w:hyperlink>
        </w:p>
        <w:p w14:paraId="4E6EE977" w14:textId="4620C56F"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68" w:history="1">
            <w:r w:rsidR="007B66F6" w:rsidRPr="00496186">
              <w:rPr>
                <w:rStyle w:val="Hyperlink"/>
                <w:rFonts w:ascii="Tenorite" w:hAnsi="Tenorite"/>
                <w:noProof/>
              </w:rPr>
              <w:t>SECTION 6 – SUPPORTING DOCUMENTATION</w:t>
            </w:r>
            <w:r w:rsidR="007B66F6">
              <w:rPr>
                <w:noProof/>
                <w:webHidden/>
              </w:rPr>
              <w:tab/>
            </w:r>
            <w:r w:rsidR="007B66F6">
              <w:rPr>
                <w:noProof/>
                <w:webHidden/>
              </w:rPr>
              <w:fldChar w:fldCharType="begin"/>
            </w:r>
            <w:r w:rsidR="007B66F6">
              <w:rPr>
                <w:noProof/>
                <w:webHidden/>
              </w:rPr>
              <w:instrText xml:space="preserve"> PAGEREF _Toc193718768 \h </w:instrText>
            </w:r>
            <w:r w:rsidR="007B66F6">
              <w:rPr>
                <w:noProof/>
                <w:webHidden/>
              </w:rPr>
            </w:r>
            <w:r w:rsidR="007B66F6">
              <w:rPr>
                <w:noProof/>
                <w:webHidden/>
              </w:rPr>
              <w:fldChar w:fldCharType="separate"/>
            </w:r>
            <w:r w:rsidR="007B66F6">
              <w:rPr>
                <w:noProof/>
                <w:webHidden/>
              </w:rPr>
              <w:t>9</w:t>
            </w:r>
            <w:r w:rsidR="007B66F6">
              <w:rPr>
                <w:noProof/>
                <w:webHidden/>
              </w:rPr>
              <w:fldChar w:fldCharType="end"/>
            </w:r>
          </w:hyperlink>
        </w:p>
        <w:p w14:paraId="0FFF5C51" w14:textId="56E1F522"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69" w:history="1">
            <w:r w:rsidR="007B66F6" w:rsidRPr="00496186">
              <w:rPr>
                <w:rStyle w:val="Hyperlink"/>
                <w:rFonts w:ascii="Tenorite" w:hAnsi="Tenorite"/>
                <w:noProof/>
              </w:rPr>
              <w:t>SECTION 7 – TERM AND CONDITIONS</w:t>
            </w:r>
            <w:r w:rsidR="007B66F6">
              <w:rPr>
                <w:noProof/>
                <w:webHidden/>
              </w:rPr>
              <w:tab/>
            </w:r>
            <w:r w:rsidR="007B66F6">
              <w:rPr>
                <w:noProof/>
                <w:webHidden/>
              </w:rPr>
              <w:fldChar w:fldCharType="begin"/>
            </w:r>
            <w:r w:rsidR="007B66F6">
              <w:rPr>
                <w:noProof/>
                <w:webHidden/>
              </w:rPr>
              <w:instrText xml:space="preserve"> PAGEREF _Toc193718769 \h </w:instrText>
            </w:r>
            <w:r w:rsidR="007B66F6">
              <w:rPr>
                <w:noProof/>
                <w:webHidden/>
              </w:rPr>
            </w:r>
            <w:r w:rsidR="007B66F6">
              <w:rPr>
                <w:noProof/>
                <w:webHidden/>
              </w:rPr>
              <w:fldChar w:fldCharType="separate"/>
            </w:r>
            <w:r w:rsidR="007B66F6">
              <w:rPr>
                <w:noProof/>
                <w:webHidden/>
              </w:rPr>
              <w:t>9</w:t>
            </w:r>
            <w:r w:rsidR="007B66F6">
              <w:rPr>
                <w:noProof/>
                <w:webHidden/>
              </w:rPr>
              <w:fldChar w:fldCharType="end"/>
            </w:r>
          </w:hyperlink>
        </w:p>
        <w:p w14:paraId="528539FC" w14:textId="1D3ADFB5" w:rsidR="007B66F6" w:rsidRDefault="00000000">
          <w:pPr>
            <w:pStyle w:val="TOC2"/>
            <w:rPr>
              <w:rFonts w:asciiTheme="minorHAnsi" w:eastAsiaTheme="minorEastAsia" w:hAnsiTheme="minorHAnsi" w:cstheme="minorBidi"/>
              <w:noProof/>
              <w:kern w:val="2"/>
              <w:sz w:val="24"/>
              <w:szCs w:val="24"/>
              <w:lang w:val="en-GB"/>
              <w14:ligatures w14:val="standardContextual"/>
            </w:rPr>
          </w:pPr>
          <w:hyperlink w:anchor="_Toc193718770" w:history="1">
            <w:r w:rsidR="007B66F6" w:rsidRPr="00496186">
              <w:rPr>
                <w:rStyle w:val="Hyperlink"/>
                <w:rFonts w:ascii="Tenorite" w:hAnsi="Tenorite"/>
                <w:noProof/>
              </w:rPr>
              <w:t>SECTION 8 - APPLICANT DECLARATION</w:t>
            </w:r>
            <w:r w:rsidR="007B66F6">
              <w:rPr>
                <w:noProof/>
                <w:webHidden/>
              </w:rPr>
              <w:tab/>
            </w:r>
            <w:r w:rsidR="007B66F6">
              <w:rPr>
                <w:noProof/>
                <w:webHidden/>
              </w:rPr>
              <w:fldChar w:fldCharType="begin"/>
            </w:r>
            <w:r w:rsidR="007B66F6">
              <w:rPr>
                <w:noProof/>
                <w:webHidden/>
              </w:rPr>
              <w:instrText xml:space="preserve"> PAGEREF _Toc193718770 \h </w:instrText>
            </w:r>
            <w:r w:rsidR="007B66F6">
              <w:rPr>
                <w:noProof/>
                <w:webHidden/>
              </w:rPr>
            </w:r>
            <w:r w:rsidR="007B66F6">
              <w:rPr>
                <w:noProof/>
                <w:webHidden/>
              </w:rPr>
              <w:fldChar w:fldCharType="separate"/>
            </w:r>
            <w:r w:rsidR="007B66F6">
              <w:rPr>
                <w:noProof/>
                <w:webHidden/>
              </w:rPr>
              <w:t>9</w:t>
            </w:r>
            <w:r w:rsidR="007B66F6">
              <w:rPr>
                <w:noProof/>
                <w:webHidden/>
              </w:rPr>
              <w:fldChar w:fldCharType="end"/>
            </w:r>
          </w:hyperlink>
        </w:p>
        <w:p w14:paraId="424691B5" w14:textId="5C0E58FA" w:rsidR="00BC68A1" w:rsidRPr="008318DC" w:rsidRDefault="009D1CE9">
          <w:pPr>
            <w:rPr>
              <w:rFonts w:ascii="Tenorite" w:hAnsi="Tenorite"/>
              <w:color w:val="000000"/>
            </w:rPr>
          </w:pPr>
          <w:r w:rsidRPr="008318DC">
            <w:rPr>
              <w:rFonts w:ascii="Tenorite" w:hAnsi="Tenorite"/>
            </w:rPr>
            <w:fldChar w:fldCharType="end"/>
          </w:r>
        </w:p>
      </w:sdtContent>
    </w:sdt>
    <w:p w14:paraId="2850AF23" w14:textId="77777777" w:rsidR="00BC68A1" w:rsidRPr="008318DC" w:rsidRDefault="009D1CE9">
      <w:pPr>
        <w:spacing w:after="160" w:line="259" w:lineRule="auto"/>
        <w:jc w:val="left"/>
        <w:rPr>
          <w:rFonts w:ascii="Tenorite" w:hAnsi="Tenorite"/>
          <w:b/>
          <w:color w:val="000000"/>
          <w:sz w:val="28"/>
          <w:szCs w:val="28"/>
        </w:rPr>
      </w:pPr>
      <w:r w:rsidRPr="008318DC">
        <w:rPr>
          <w:rFonts w:ascii="Tenorite" w:hAnsi="Tenorite"/>
        </w:rPr>
        <w:br w:type="page"/>
      </w:r>
    </w:p>
    <w:p w14:paraId="3A5B9826" w14:textId="77777777" w:rsidR="00BC68A1" w:rsidRPr="008318DC" w:rsidRDefault="009D1CE9">
      <w:pPr>
        <w:pStyle w:val="Heading1"/>
        <w:keepLines/>
        <w:spacing w:before="240" w:after="120" w:line="259" w:lineRule="auto"/>
        <w:rPr>
          <w:rFonts w:ascii="Tenorite" w:hAnsi="Tenorite"/>
          <w:color w:val="000000"/>
        </w:rPr>
      </w:pPr>
      <w:bookmarkStart w:id="1" w:name="_Toc193718760"/>
      <w:r w:rsidRPr="008318DC">
        <w:rPr>
          <w:rFonts w:ascii="Tenorite" w:hAnsi="Tenorite"/>
          <w:color w:val="000000"/>
        </w:rPr>
        <w:t>SECTION 1 – APPLICANT GENERAL INFORMATION</w:t>
      </w:r>
      <w:bookmarkEnd w:id="1"/>
      <w:r w:rsidRPr="008318DC">
        <w:rPr>
          <w:rFonts w:ascii="Tenorite" w:hAnsi="Tenorite"/>
          <w:color w:val="000000"/>
        </w:rPr>
        <w:t xml:space="preserve"> </w:t>
      </w:r>
    </w:p>
    <w:p w14:paraId="66E8B9C0" w14:textId="77777777" w:rsidR="00BC68A1" w:rsidRPr="008318DC" w:rsidRDefault="009D1CE9">
      <w:pPr>
        <w:pStyle w:val="Heading1"/>
        <w:keepLines/>
        <w:spacing w:before="240" w:after="120" w:line="259" w:lineRule="auto"/>
        <w:rPr>
          <w:rFonts w:ascii="Tenorite" w:hAnsi="Tenorite"/>
          <w:color w:val="000000"/>
          <w:sz w:val="22"/>
          <w:szCs w:val="22"/>
        </w:rPr>
      </w:pPr>
      <w:bookmarkStart w:id="2" w:name="_Toc193718761"/>
      <w:r w:rsidRPr="008318DC">
        <w:rPr>
          <w:rFonts w:ascii="Tenorite" w:hAnsi="Tenorite"/>
          <w:color w:val="000000"/>
          <w:sz w:val="22"/>
          <w:szCs w:val="22"/>
        </w:rPr>
        <w:t>1.1 APPLICANT IDENTIFICATION</w:t>
      </w:r>
      <w:bookmarkEnd w:id="2"/>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6250"/>
      </w:tblGrid>
      <w:tr w:rsidR="00BC68A1" w:rsidRPr="008318DC" w14:paraId="7B379B0E" w14:textId="77777777">
        <w:trPr>
          <w:trHeight w:val="52"/>
        </w:trPr>
        <w:tc>
          <w:tcPr>
            <w:tcW w:w="2766" w:type="dxa"/>
            <w:shd w:val="clear" w:color="auto" w:fill="D9E2F3"/>
          </w:tcPr>
          <w:p w14:paraId="092AF3B0" w14:textId="58E70BD1"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Trading </w:t>
            </w:r>
            <w:r w:rsidR="008F3A5C">
              <w:rPr>
                <w:rFonts w:ascii="Tenorite" w:hAnsi="Tenorite"/>
                <w:color w:val="000000"/>
                <w:sz w:val="22"/>
                <w:szCs w:val="22"/>
              </w:rPr>
              <w:t>N</w:t>
            </w:r>
            <w:r w:rsidRPr="008318DC">
              <w:rPr>
                <w:rFonts w:ascii="Tenorite" w:hAnsi="Tenorite"/>
                <w:color w:val="000000"/>
                <w:sz w:val="22"/>
                <w:szCs w:val="22"/>
              </w:rPr>
              <w:t>ame</w:t>
            </w:r>
          </w:p>
        </w:tc>
        <w:tc>
          <w:tcPr>
            <w:tcW w:w="6250" w:type="dxa"/>
          </w:tcPr>
          <w:p w14:paraId="4FD360DB" w14:textId="48CE95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18CFED8" w14:textId="77777777">
        <w:trPr>
          <w:trHeight w:val="34"/>
        </w:trPr>
        <w:tc>
          <w:tcPr>
            <w:tcW w:w="2766" w:type="dxa"/>
            <w:shd w:val="clear" w:color="auto" w:fill="D9E2F3"/>
          </w:tcPr>
          <w:p w14:paraId="1F445EB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50" w:type="dxa"/>
          </w:tcPr>
          <w:p w14:paraId="1CF1C130" w14:textId="384FFBF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C12485D" w14:textId="77777777">
        <w:trPr>
          <w:trHeight w:val="402"/>
        </w:trPr>
        <w:tc>
          <w:tcPr>
            <w:tcW w:w="2766" w:type="dxa"/>
            <w:shd w:val="clear" w:color="auto" w:fill="D9E2F3"/>
          </w:tcPr>
          <w:p w14:paraId="191964FC"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ACN </w:t>
            </w:r>
          </w:p>
        </w:tc>
        <w:tc>
          <w:tcPr>
            <w:tcW w:w="6250" w:type="dxa"/>
          </w:tcPr>
          <w:p w14:paraId="7E43DA15" w14:textId="6F81F37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41147BB" w14:textId="77777777">
        <w:trPr>
          <w:trHeight w:val="34"/>
        </w:trPr>
        <w:tc>
          <w:tcPr>
            <w:tcW w:w="2766" w:type="dxa"/>
            <w:shd w:val="clear" w:color="auto" w:fill="D9E2F3"/>
          </w:tcPr>
          <w:p w14:paraId="346EC2D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ABN</w:t>
            </w:r>
          </w:p>
        </w:tc>
        <w:tc>
          <w:tcPr>
            <w:tcW w:w="6250" w:type="dxa"/>
          </w:tcPr>
          <w:p w14:paraId="1836A980" w14:textId="67661A08"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43001083" w14:textId="77777777">
        <w:trPr>
          <w:trHeight w:val="402"/>
        </w:trPr>
        <w:tc>
          <w:tcPr>
            <w:tcW w:w="2766" w:type="dxa"/>
            <w:shd w:val="clear" w:color="auto" w:fill="D9E2F3"/>
          </w:tcPr>
          <w:p w14:paraId="25F9753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Address of registered office</w:t>
            </w:r>
          </w:p>
        </w:tc>
        <w:tc>
          <w:tcPr>
            <w:tcW w:w="6250" w:type="dxa"/>
          </w:tcPr>
          <w:p w14:paraId="6E11FC11" w14:textId="5301A435"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E6C6C22" w14:textId="77777777">
        <w:trPr>
          <w:trHeight w:val="550"/>
        </w:trPr>
        <w:tc>
          <w:tcPr>
            <w:tcW w:w="2766" w:type="dxa"/>
            <w:shd w:val="clear" w:color="auto" w:fill="D9E2F3"/>
          </w:tcPr>
          <w:p w14:paraId="748640A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Place of business in South Australia (if relevant)</w:t>
            </w:r>
          </w:p>
        </w:tc>
        <w:tc>
          <w:tcPr>
            <w:tcW w:w="6250" w:type="dxa"/>
          </w:tcPr>
          <w:p w14:paraId="5D6A9F41" w14:textId="010576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CEB8FB8" w14:textId="77777777">
        <w:trPr>
          <w:trHeight w:val="402"/>
        </w:trPr>
        <w:tc>
          <w:tcPr>
            <w:tcW w:w="2766" w:type="dxa"/>
            <w:shd w:val="clear" w:color="auto" w:fill="D9E2F3"/>
          </w:tcPr>
          <w:p w14:paraId="007D474C"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Type of entity (e.g., company, trust, partnership, sole trader, other)</w:t>
            </w:r>
          </w:p>
        </w:tc>
        <w:tc>
          <w:tcPr>
            <w:tcW w:w="6250" w:type="dxa"/>
          </w:tcPr>
          <w:p w14:paraId="6124D426" w14:textId="499BE52C"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3B608B4C" w14:textId="77777777">
        <w:trPr>
          <w:trHeight w:val="34"/>
        </w:trPr>
        <w:tc>
          <w:tcPr>
            <w:tcW w:w="2766" w:type="dxa"/>
            <w:shd w:val="clear" w:color="auto" w:fill="D9E2F3"/>
          </w:tcPr>
          <w:p w14:paraId="53F569F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Website (if applicable)</w:t>
            </w:r>
          </w:p>
        </w:tc>
        <w:tc>
          <w:tcPr>
            <w:tcW w:w="6250" w:type="dxa"/>
          </w:tcPr>
          <w:p w14:paraId="08EE5C88" w14:textId="7CB392B6" w:rsidR="00BC68A1" w:rsidRPr="008318DC" w:rsidRDefault="00BC68A1">
            <w:pPr>
              <w:tabs>
                <w:tab w:val="left" w:pos="-1985"/>
              </w:tabs>
              <w:spacing w:before="60" w:after="60"/>
              <w:rPr>
                <w:rFonts w:ascii="Tenorite" w:hAnsi="Tenorite"/>
                <w:b/>
                <w:color w:val="000000"/>
                <w:sz w:val="22"/>
                <w:szCs w:val="22"/>
                <w:highlight w:val="lightGray"/>
              </w:rPr>
            </w:pPr>
          </w:p>
        </w:tc>
      </w:tr>
      <w:tr w:rsidR="00BC68A1" w:rsidRPr="008318DC" w14:paraId="0075DC35" w14:textId="77777777">
        <w:trPr>
          <w:trHeight w:val="34"/>
        </w:trPr>
        <w:tc>
          <w:tcPr>
            <w:tcW w:w="2766" w:type="dxa"/>
            <w:shd w:val="clear" w:color="auto" w:fill="D9E2F3"/>
          </w:tcPr>
          <w:p w14:paraId="01CCBDCD"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Briefly describe your organisation</w:t>
            </w:r>
          </w:p>
        </w:tc>
        <w:tc>
          <w:tcPr>
            <w:tcW w:w="6250" w:type="dxa"/>
          </w:tcPr>
          <w:p w14:paraId="269A1720" w14:textId="10105199" w:rsidR="00BC68A1" w:rsidRPr="008318DC" w:rsidRDefault="00BC68A1">
            <w:pPr>
              <w:tabs>
                <w:tab w:val="left" w:pos="-1985"/>
              </w:tabs>
              <w:spacing w:before="60" w:after="60"/>
              <w:rPr>
                <w:rFonts w:ascii="Tenorite" w:hAnsi="Tenorite"/>
                <w:color w:val="000000"/>
                <w:sz w:val="22"/>
                <w:szCs w:val="22"/>
              </w:rPr>
            </w:pPr>
          </w:p>
        </w:tc>
      </w:tr>
    </w:tbl>
    <w:p w14:paraId="448D7C80" w14:textId="77777777" w:rsidR="00BC68A1" w:rsidRPr="008318DC" w:rsidRDefault="00BC68A1">
      <w:pPr>
        <w:rPr>
          <w:rFonts w:ascii="Tenorite" w:hAnsi="Tenorite"/>
          <w:color w:val="000000"/>
        </w:rPr>
      </w:pPr>
    </w:p>
    <w:p w14:paraId="02EE0A87" w14:textId="77777777" w:rsidR="00BC68A1" w:rsidRPr="008318DC" w:rsidRDefault="009D1CE9">
      <w:pPr>
        <w:pStyle w:val="Heading2"/>
        <w:keepLines/>
        <w:spacing w:before="240" w:line="259" w:lineRule="auto"/>
        <w:rPr>
          <w:rFonts w:ascii="Tenorite" w:hAnsi="Tenorite"/>
          <w:color w:val="000000"/>
          <w:sz w:val="22"/>
          <w:szCs w:val="22"/>
        </w:rPr>
      </w:pPr>
      <w:bookmarkStart w:id="3" w:name="_Toc193718762"/>
      <w:r w:rsidRPr="008318DC">
        <w:rPr>
          <w:rFonts w:ascii="Tenorite" w:hAnsi="Tenorite"/>
          <w:color w:val="000000"/>
          <w:sz w:val="22"/>
          <w:szCs w:val="22"/>
        </w:rPr>
        <w:t>1.2 APPLICANT LOCATION AND CONTACT</w:t>
      </w:r>
      <w:bookmarkEnd w:id="3"/>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6263"/>
      </w:tblGrid>
      <w:tr w:rsidR="00BC68A1" w:rsidRPr="008318DC" w14:paraId="7474EF01" w14:textId="77777777">
        <w:trPr>
          <w:trHeight w:val="34"/>
        </w:trPr>
        <w:tc>
          <w:tcPr>
            <w:tcW w:w="2753" w:type="dxa"/>
            <w:shd w:val="clear" w:color="auto" w:fill="D9E2F3"/>
          </w:tcPr>
          <w:p w14:paraId="01169BB0"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Contact Person</w:t>
            </w:r>
          </w:p>
        </w:tc>
        <w:tc>
          <w:tcPr>
            <w:tcW w:w="6263" w:type="dxa"/>
          </w:tcPr>
          <w:p w14:paraId="5B5F5CB8" w14:textId="5D170943"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23DC292D" w14:textId="77777777">
        <w:trPr>
          <w:trHeight w:val="34"/>
        </w:trPr>
        <w:tc>
          <w:tcPr>
            <w:tcW w:w="2753" w:type="dxa"/>
            <w:shd w:val="clear" w:color="auto" w:fill="D9E2F3"/>
          </w:tcPr>
          <w:p w14:paraId="4501E33D"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Position</w:t>
            </w:r>
          </w:p>
        </w:tc>
        <w:tc>
          <w:tcPr>
            <w:tcW w:w="6263" w:type="dxa"/>
          </w:tcPr>
          <w:p w14:paraId="747767F5" w14:textId="57CB2F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649B717E" w14:textId="77777777">
        <w:trPr>
          <w:trHeight w:val="34"/>
        </w:trPr>
        <w:tc>
          <w:tcPr>
            <w:tcW w:w="2753" w:type="dxa"/>
            <w:shd w:val="clear" w:color="auto" w:fill="D9E2F3"/>
          </w:tcPr>
          <w:p w14:paraId="502470E6"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Address</w:t>
            </w:r>
          </w:p>
        </w:tc>
        <w:tc>
          <w:tcPr>
            <w:tcW w:w="6263" w:type="dxa"/>
          </w:tcPr>
          <w:p w14:paraId="210C0152" w14:textId="28E630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15BF289B" w14:textId="77777777">
        <w:trPr>
          <w:trHeight w:val="299"/>
        </w:trPr>
        <w:tc>
          <w:tcPr>
            <w:tcW w:w="2753" w:type="dxa"/>
            <w:shd w:val="clear" w:color="auto" w:fill="D9E2F3"/>
          </w:tcPr>
          <w:p w14:paraId="3A5DCC49"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Postal address</w:t>
            </w:r>
          </w:p>
          <w:p w14:paraId="3B72DA5F" w14:textId="1D4F7C30"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(if different </w:t>
            </w:r>
            <w:r w:rsidR="008F3A5C">
              <w:rPr>
                <w:rFonts w:ascii="Tenorite" w:hAnsi="Tenorite"/>
                <w:color w:val="000000"/>
                <w:sz w:val="22"/>
                <w:szCs w:val="22"/>
              </w:rPr>
              <w:t>from</w:t>
            </w:r>
            <w:r w:rsidRPr="008318DC">
              <w:rPr>
                <w:rFonts w:ascii="Tenorite" w:hAnsi="Tenorite"/>
                <w:color w:val="000000"/>
                <w:sz w:val="22"/>
                <w:szCs w:val="22"/>
              </w:rPr>
              <w:t xml:space="preserve"> above)</w:t>
            </w:r>
          </w:p>
        </w:tc>
        <w:tc>
          <w:tcPr>
            <w:tcW w:w="6263" w:type="dxa"/>
          </w:tcPr>
          <w:p w14:paraId="40303DC9" w14:textId="21E52CE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684F725" w14:textId="77777777">
        <w:trPr>
          <w:trHeight w:val="167"/>
        </w:trPr>
        <w:tc>
          <w:tcPr>
            <w:tcW w:w="2753" w:type="dxa"/>
            <w:shd w:val="clear" w:color="auto" w:fill="D9E2F3"/>
          </w:tcPr>
          <w:p w14:paraId="61857AF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E-mail</w:t>
            </w:r>
          </w:p>
        </w:tc>
        <w:tc>
          <w:tcPr>
            <w:tcW w:w="6263" w:type="dxa"/>
          </w:tcPr>
          <w:p w14:paraId="58CAC8C4" w14:textId="6FF8FA53" w:rsidR="00BC68A1" w:rsidRPr="008318DC" w:rsidRDefault="00BC68A1">
            <w:pPr>
              <w:tabs>
                <w:tab w:val="left" w:pos="-1985"/>
              </w:tabs>
              <w:spacing w:before="60" w:after="60"/>
              <w:rPr>
                <w:rFonts w:ascii="Tenorite" w:hAnsi="Tenorite"/>
                <w:color w:val="000000"/>
                <w:sz w:val="22"/>
                <w:szCs w:val="22"/>
              </w:rPr>
            </w:pPr>
          </w:p>
        </w:tc>
      </w:tr>
      <w:tr w:rsidR="00BC68A1" w:rsidRPr="008318DC" w14:paraId="439A8480" w14:textId="77777777">
        <w:trPr>
          <w:trHeight w:val="402"/>
        </w:trPr>
        <w:tc>
          <w:tcPr>
            <w:tcW w:w="2753" w:type="dxa"/>
            <w:shd w:val="clear" w:color="auto" w:fill="D9E2F3"/>
          </w:tcPr>
          <w:p w14:paraId="660A2E8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Telephone</w:t>
            </w:r>
          </w:p>
        </w:tc>
        <w:tc>
          <w:tcPr>
            <w:tcW w:w="6263" w:type="dxa"/>
          </w:tcPr>
          <w:p w14:paraId="2FA76355" w14:textId="3DA842E1" w:rsidR="00BC68A1" w:rsidRPr="008318DC" w:rsidRDefault="00BC68A1">
            <w:pPr>
              <w:tabs>
                <w:tab w:val="left" w:pos="-1985"/>
              </w:tabs>
              <w:spacing w:before="60" w:after="60"/>
              <w:rPr>
                <w:rFonts w:ascii="Tenorite" w:hAnsi="Tenorite"/>
                <w:color w:val="000000"/>
                <w:sz w:val="22"/>
                <w:szCs w:val="22"/>
                <w:highlight w:val="lightGray"/>
              </w:rPr>
            </w:pPr>
          </w:p>
        </w:tc>
      </w:tr>
    </w:tbl>
    <w:p w14:paraId="5AD17FF5" w14:textId="77777777" w:rsidR="00BC68A1" w:rsidRPr="008318DC" w:rsidRDefault="009D1CE9">
      <w:pPr>
        <w:pStyle w:val="Heading1"/>
        <w:keepLines/>
        <w:spacing w:before="240" w:after="0" w:line="259" w:lineRule="auto"/>
        <w:rPr>
          <w:rFonts w:ascii="Tenorite" w:hAnsi="Tenorite"/>
          <w:color w:val="000000"/>
        </w:rPr>
      </w:pPr>
      <w:bookmarkStart w:id="4" w:name="_Toc193718763"/>
      <w:r w:rsidRPr="008318DC">
        <w:rPr>
          <w:rFonts w:ascii="Tenorite" w:hAnsi="Tenorite"/>
          <w:color w:val="000000"/>
        </w:rPr>
        <w:t>SECTION 2 – EXTERNAL RESOURCES</w:t>
      </w:r>
      <w:bookmarkEnd w:id="4"/>
    </w:p>
    <w:p w14:paraId="3226BC16" w14:textId="77777777" w:rsidR="00BC68A1" w:rsidRPr="008318DC" w:rsidRDefault="009D1CE9">
      <w:pPr>
        <w:pStyle w:val="Heading2"/>
        <w:keepLines/>
        <w:numPr>
          <w:ilvl w:val="1"/>
          <w:numId w:val="2"/>
        </w:numPr>
        <w:spacing w:before="240" w:line="259" w:lineRule="auto"/>
        <w:ind w:left="426" w:hanging="426"/>
        <w:rPr>
          <w:rFonts w:ascii="Tenorite" w:hAnsi="Tenorite"/>
          <w:color w:val="000000"/>
          <w:sz w:val="22"/>
          <w:szCs w:val="22"/>
        </w:rPr>
      </w:pPr>
      <w:bookmarkStart w:id="5" w:name="_Toc193718764"/>
      <w:r w:rsidRPr="008318DC">
        <w:rPr>
          <w:rFonts w:ascii="Tenorite" w:hAnsi="Tenorite"/>
          <w:color w:val="000000"/>
          <w:sz w:val="22"/>
          <w:szCs w:val="22"/>
        </w:rPr>
        <w:t>JOINT / CONSORTIUM RESPONSES</w:t>
      </w:r>
      <w:bookmarkEnd w:id="5"/>
    </w:p>
    <w:tbl>
      <w:tblPr>
        <w:tblStyle w:val="a1"/>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1167B972" w14:textId="77777777">
        <w:trPr>
          <w:trHeight w:val="257"/>
        </w:trPr>
        <w:tc>
          <w:tcPr>
            <w:tcW w:w="9323" w:type="dxa"/>
            <w:shd w:val="clear" w:color="auto" w:fill="D9E2F3"/>
          </w:tcPr>
          <w:p w14:paraId="130A68EB" w14:textId="77777777" w:rsidR="00BC68A1" w:rsidRPr="008318DC" w:rsidRDefault="009D1CE9">
            <w:pPr>
              <w:spacing w:before="60" w:after="60"/>
              <w:rPr>
                <w:rFonts w:ascii="Tenorite" w:hAnsi="Tenorite"/>
                <w:i/>
                <w:color w:val="000000"/>
                <w:sz w:val="22"/>
                <w:szCs w:val="22"/>
              </w:rPr>
            </w:pPr>
            <w:r w:rsidRPr="008318DC">
              <w:rPr>
                <w:rFonts w:ascii="Tenorite" w:hAnsi="Tenorite"/>
                <w:color w:val="000000"/>
                <w:sz w:val="22"/>
                <w:szCs w:val="22"/>
              </w:rPr>
              <w:t>Is this Response a joint or consortium Response?</w:t>
            </w:r>
          </w:p>
        </w:tc>
      </w:tr>
      <w:tr w:rsidR="00BC68A1" w:rsidRPr="008318DC" w14:paraId="75DCA954" w14:textId="77777777">
        <w:trPr>
          <w:trHeight w:val="868"/>
        </w:trPr>
        <w:tc>
          <w:tcPr>
            <w:tcW w:w="9323" w:type="dxa"/>
          </w:tcPr>
          <w:p w14:paraId="5341F51F" w14:textId="77777777" w:rsidR="00BC68A1" w:rsidRPr="008318DC" w:rsidRDefault="009D1CE9">
            <w:pPr>
              <w:keepNext/>
              <w:pBdr>
                <w:top w:val="nil"/>
                <w:left w:val="nil"/>
                <w:bottom w:val="nil"/>
                <w:right w:val="nil"/>
                <w:between w:val="nil"/>
              </w:pBdr>
              <w:spacing w:before="60" w:after="60"/>
              <w:rPr>
                <w:rFonts w:ascii="Tenorite" w:eastAsia="Arial" w:hAnsi="Tenorite" w:cs="Arial"/>
                <w:color w:val="000000"/>
                <w:sz w:val="22"/>
                <w:szCs w:val="22"/>
              </w:rPr>
            </w:pPr>
            <w:proofErr w:type="gramStart"/>
            <w:r w:rsidRPr="008318DC">
              <w:rPr>
                <w:rFonts w:ascii="Segoe UI Symbol" w:eastAsia="Arial" w:hAnsi="Segoe UI Symbol" w:cs="Segoe UI Symbol"/>
                <w:color w:val="000000"/>
                <w:sz w:val="22"/>
                <w:szCs w:val="22"/>
              </w:rPr>
              <w:t>☐</w:t>
            </w:r>
            <w:r w:rsidRPr="008318DC">
              <w:rPr>
                <w:rFonts w:ascii="Tenorite" w:eastAsia="Arial" w:hAnsi="Tenorite" w:cs="Arial"/>
                <w:color w:val="000000"/>
                <w:sz w:val="22"/>
                <w:szCs w:val="22"/>
              </w:rPr>
              <w:t xml:space="preserve">  Yes</w:t>
            </w:r>
            <w:proofErr w:type="gramEnd"/>
          </w:p>
          <w:p w14:paraId="246594A2" w14:textId="77777777" w:rsidR="00BC68A1" w:rsidRPr="008318DC" w:rsidRDefault="009D1CE9">
            <w:pPr>
              <w:spacing w:before="60" w:after="60"/>
              <w:rPr>
                <w:rFonts w:ascii="Tenorite" w:hAnsi="Tenorite"/>
                <w:color w:val="000000"/>
                <w:sz w:val="22"/>
                <w:szCs w:val="22"/>
              </w:rPr>
            </w:pPr>
            <w:proofErr w:type="gramStart"/>
            <w:r w:rsidRPr="008318DC">
              <w:rPr>
                <w:rFonts w:ascii="Segoe UI Symbol" w:hAnsi="Segoe UI Symbol" w:cs="Segoe UI Symbol"/>
                <w:color w:val="000000"/>
                <w:sz w:val="22"/>
                <w:szCs w:val="22"/>
              </w:rPr>
              <w:t>☐</w:t>
            </w:r>
            <w:r w:rsidRPr="008318DC">
              <w:rPr>
                <w:rFonts w:ascii="Tenorite" w:hAnsi="Tenorite"/>
                <w:color w:val="000000"/>
                <w:sz w:val="22"/>
                <w:szCs w:val="22"/>
              </w:rPr>
              <w:t xml:space="preserve">  No</w:t>
            </w:r>
            <w:proofErr w:type="gramEnd"/>
          </w:p>
          <w:p w14:paraId="6803D3AE" w14:textId="77777777" w:rsidR="00BC68A1" w:rsidRPr="008318DC" w:rsidRDefault="00BC68A1">
            <w:pPr>
              <w:spacing w:before="60" w:after="60"/>
              <w:rPr>
                <w:rFonts w:ascii="Tenorite" w:hAnsi="Tenorite"/>
                <w:color w:val="000000"/>
                <w:sz w:val="22"/>
                <w:szCs w:val="22"/>
              </w:rPr>
            </w:pPr>
          </w:p>
        </w:tc>
      </w:tr>
    </w:tbl>
    <w:p w14:paraId="2D58E3AB" w14:textId="2506D5EB" w:rsidR="00BC68A1" w:rsidRPr="008318DC" w:rsidRDefault="009D1CE9">
      <w:pPr>
        <w:spacing w:before="120" w:after="120" w:line="259" w:lineRule="auto"/>
        <w:rPr>
          <w:rFonts w:ascii="Tenorite" w:hAnsi="Tenorite"/>
          <w:color w:val="000000"/>
        </w:rPr>
      </w:pPr>
      <w:r w:rsidRPr="008318DC">
        <w:rPr>
          <w:rFonts w:ascii="Tenorite" w:hAnsi="Tenorite"/>
          <w:color w:val="000000"/>
        </w:rPr>
        <w:t xml:space="preserve">If You are submitting a joint or consortium Response, then You must detail which parts of the project each entity comprising the consortium or partnership will provide and how the entities relate to each other.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2"/>
        <w:gridCol w:w="6244"/>
      </w:tblGrid>
      <w:tr w:rsidR="00BC68A1" w:rsidRPr="008318DC" w14:paraId="428C012E" w14:textId="77777777">
        <w:trPr>
          <w:trHeight w:val="97"/>
        </w:trPr>
        <w:tc>
          <w:tcPr>
            <w:tcW w:w="9016" w:type="dxa"/>
            <w:gridSpan w:val="2"/>
            <w:shd w:val="clear" w:color="auto" w:fill="D9E2F3"/>
          </w:tcPr>
          <w:p w14:paraId="4622DD2E"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Partner 1:</w:t>
            </w:r>
          </w:p>
        </w:tc>
      </w:tr>
      <w:tr w:rsidR="00BC68A1" w:rsidRPr="008318DC" w14:paraId="45AFE81E" w14:textId="77777777">
        <w:trPr>
          <w:trHeight w:val="34"/>
        </w:trPr>
        <w:tc>
          <w:tcPr>
            <w:tcW w:w="2772" w:type="dxa"/>
            <w:shd w:val="clear" w:color="auto" w:fill="D9E2F3"/>
          </w:tcPr>
          <w:p w14:paraId="101628E4"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Trading Name</w:t>
            </w:r>
          </w:p>
        </w:tc>
        <w:tc>
          <w:tcPr>
            <w:tcW w:w="6244" w:type="dxa"/>
          </w:tcPr>
          <w:p w14:paraId="3D2B6AE0"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BFF87E3" w14:textId="77777777">
        <w:trPr>
          <w:trHeight w:val="34"/>
        </w:trPr>
        <w:tc>
          <w:tcPr>
            <w:tcW w:w="2772" w:type="dxa"/>
            <w:shd w:val="clear" w:color="auto" w:fill="D9E2F3"/>
          </w:tcPr>
          <w:p w14:paraId="0868B17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Registered Name</w:t>
            </w:r>
          </w:p>
        </w:tc>
        <w:tc>
          <w:tcPr>
            <w:tcW w:w="6244" w:type="dxa"/>
          </w:tcPr>
          <w:p w14:paraId="336C477E"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4ACDD843" w14:textId="77777777">
        <w:trPr>
          <w:trHeight w:val="34"/>
        </w:trPr>
        <w:tc>
          <w:tcPr>
            <w:tcW w:w="2772" w:type="dxa"/>
            <w:shd w:val="clear" w:color="auto" w:fill="D9E2F3"/>
          </w:tcPr>
          <w:p w14:paraId="750CE481"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ACN/ABN</w:t>
            </w:r>
          </w:p>
        </w:tc>
        <w:tc>
          <w:tcPr>
            <w:tcW w:w="6244" w:type="dxa"/>
          </w:tcPr>
          <w:p w14:paraId="0AA72F4A"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r w:rsidR="00BC68A1" w:rsidRPr="008318DC" w14:paraId="03B1209D" w14:textId="77777777">
        <w:trPr>
          <w:trHeight w:val="275"/>
        </w:trPr>
        <w:tc>
          <w:tcPr>
            <w:tcW w:w="2772" w:type="dxa"/>
            <w:shd w:val="clear" w:color="auto" w:fill="D9E2F3"/>
          </w:tcPr>
          <w:p w14:paraId="55EE6CE3" w14:textId="77777777" w:rsidR="00BC68A1" w:rsidRPr="008318DC" w:rsidRDefault="009D1CE9">
            <w:pPr>
              <w:spacing w:before="60" w:after="60"/>
              <w:jc w:val="left"/>
              <w:rPr>
                <w:rFonts w:ascii="Tenorite" w:hAnsi="Tenorite"/>
                <w:i/>
                <w:color w:val="000000"/>
                <w:sz w:val="22"/>
                <w:szCs w:val="22"/>
              </w:rPr>
            </w:pPr>
            <w:r w:rsidRPr="008318DC">
              <w:rPr>
                <w:rFonts w:ascii="Tenorite" w:hAnsi="Tenorite"/>
                <w:color w:val="000000"/>
                <w:sz w:val="22"/>
                <w:szCs w:val="22"/>
              </w:rPr>
              <w:t>Address of registered office</w:t>
            </w:r>
          </w:p>
        </w:tc>
        <w:tc>
          <w:tcPr>
            <w:tcW w:w="6244" w:type="dxa"/>
          </w:tcPr>
          <w:p w14:paraId="36D4258B"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address&gt;</w:t>
            </w:r>
          </w:p>
        </w:tc>
      </w:tr>
      <w:tr w:rsidR="00BC68A1" w:rsidRPr="008318DC" w14:paraId="5D115BBA" w14:textId="77777777">
        <w:trPr>
          <w:trHeight w:val="34"/>
        </w:trPr>
        <w:tc>
          <w:tcPr>
            <w:tcW w:w="2772" w:type="dxa"/>
            <w:shd w:val="clear" w:color="auto" w:fill="D9E2F3"/>
          </w:tcPr>
          <w:p w14:paraId="3D3CD5B7"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Contact Person</w:t>
            </w:r>
          </w:p>
        </w:tc>
        <w:tc>
          <w:tcPr>
            <w:tcW w:w="6244" w:type="dxa"/>
          </w:tcPr>
          <w:p w14:paraId="61DFAD89"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 and title &gt;</w:t>
            </w:r>
          </w:p>
        </w:tc>
      </w:tr>
      <w:tr w:rsidR="00BC68A1" w:rsidRPr="008318DC" w14:paraId="6DA3BA58" w14:textId="77777777">
        <w:trPr>
          <w:trHeight w:val="105"/>
        </w:trPr>
        <w:tc>
          <w:tcPr>
            <w:tcW w:w="2772" w:type="dxa"/>
            <w:shd w:val="clear" w:color="auto" w:fill="D9E2F3"/>
          </w:tcPr>
          <w:p w14:paraId="7DF8CB2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Telephone</w:t>
            </w:r>
          </w:p>
        </w:tc>
        <w:tc>
          <w:tcPr>
            <w:tcW w:w="6244" w:type="dxa"/>
          </w:tcPr>
          <w:p w14:paraId="4C979108"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phone number&gt;</w:t>
            </w:r>
          </w:p>
        </w:tc>
      </w:tr>
      <w:tr w:rsidR="00BC68A1" w:rsidRPr="008318DC" w14:paraId="0A5255B3" w14:textId="77777777">
        <w:trPr>
          <w:trHeight w:val="165"/>
        </w:trPr>
        <w:tc>
          <w:tcPr>
            <w:tcW w:w="2772" w:type="dxa"/>
            <w:shd w:val="clear" w:color="auto" w:fill="D9E2F3"/>
          </w:tcPr>
          <w:p w14:paraId="3D30A506"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Goods/Services to be provided</w:t>
            </w:r>
          </w:p>
        </w:tc>
        <w:tc>
          <w:tcPr>
            <w:tcW w:w="6244" w:type="dxa"/>
          </w:tcPr>
          <w:p w14:paraId="0E37B61E" w14:textId="77777777" w:rsidR="00BC68A1" w:rsidRPr="008318DC" w:rsidRDefault="009D1CE9">
            <w:pPr>
              <w:tabs>
                <w:tab w:val="left" w:pos="-1985"/>
              </w:tabs>
              <w:spacing w:before="60" w:after="60"/>
              <w:rPr>
                <w:rFonts w:ascii="Tenorite" w:hAnsi="Tenorite"/>
                <w:b/>
                <w:color w:val="000000"/>
                <w:sz w:val="22"/>
                <w:szCs w:val="22"/>
                <w:highlight w:val="lightGray"/>
              </w:rPr>
            </w:pPr>
            <w:r w:rsidRPr="008318DC">
              <w:rPr>
                <w:rFonts w:ascii="Tenorite" w:hAnsi="Tenorite"/>
                <w:color w:val="000000"/>
                <w:sz w:val="22"/>
                <w:szCs w:val="22"/>
                <w:highlight w:val="lightGray"/>
              </w:rPr>
              <w:t>&lt;insert goods/service&gt;</w:t>
            </w:r>
          </w:p>
        </w:tc>
      </w:tr>
      <w:tr w:rsidR="00BC68A1" w:rsidRPr="008318DC" w14:paraId="01DE0BE0" w14:textId="77777777">
        <w:trPr>
          <w:trHeight w:val="103"/>
        </w:trPr>
        <w:tc>
          <w:tcPr>
            <w:tcW w:w="2772" w:type="dxa"/>
            <w:shd w:val="clear" w:color="auto" w:fill="D9E2F3"/>
          </w:tcPr>
          <w:p w14:paraId="13AE5B5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Estimated value of Goods/Services</w:t>
            </w:r>
          </w:p>
        </w:tc>
        <w:tc>
          <w:tcPr>
            <w:tcW w:w="6244" w:type="dxa"/>
          </w:tcPr>
          <w:p w14:paraId="22F3E67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&lt;$&gt;</w:t>
            </w:r>
          </w:p>
        </w:tc>
      </w:tr>
    </w:tbl>
    <w:p w14:paraId="3E7A4846" w14:textId="77777777" w:rsidR="00BC68A1" w:rsidRPr="008318DC" w:rsidRDefault="009D1CE9">
      <w:pPr>
        <w:spacing w:before="120" w:after="240" w:line="259" w:lineRule="auto"/>
        <w:rPr>
          <w:rFonts w:ascii="Tenorite" w:hAnsi="Tenorite"/>
          <w:color w:val="000000"/>
        </w:rPr>
      </w:pPr>
      <w:r w:rsidRPr="008318DC">
        <w:rPr>
          <w:rFonts w:ascii="Tenorite" w:hAnsi="Tenorite"/>
          <w:color w:val="000000"/>
          <w:highlight w:val="lightGray"/>
        </w:rPr>
        <w:t>&lt;insert additional table/s for additional Partners&gt;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3CC4396" w14:textId="77777777">
        <w:trPr>
          <w:trHeight w:val="34"/>
        </w:trPr>
        <w:tc>
          <w:tcPr>
            <w:tcW w:w="9016" w:type="dxa"/>
            <w:gridSpan w:val="2"/>
            <w:shd w:val="clear" w:color="auto" w:fill="D9E2F3"/>
          </w:tcPr>
          <w:p w14:paraId="74336C3D"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Lead Entity of the Consortia/Partnership:</w:t>
            </w:r>
          </w:p>
        </w:tc>
      </w:tr>
      <w:tr w:rsidR="00BC68A1" w:rsidRPr="008318DC" w14:paraId="08EBC165" w14:textId="77777777">
        <w:trPr>
          <w:trHeight w:val="197"/>
        </w:trPr>
        <w:tc>
          <w:tcPr>
            <w:tcW w:w="2769" w:type="dxa"/>
            <w:shd w:val="clear" w:color="auto" w:fill="D9E2F3"/>
          </w:tcPr>
          <w:p w14:paraId="7E49D331"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Trading Name</w:t>
            </w:r>
          </w:p>
        </w:tc>
        <w:tc>
          <w:tcPr>
            <w:tcW w:w="6247" w:type="dxa"/>
          </w:tcPr>
          <w:p w14:paraId="7137E8D2"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6DE9A62" w14:textId="77777777">
        <w:trPr>
          <w:trHeight w:val="90"/>
        </w:trPr>
        <w:tc>
          <w:tcPr>
            <w:tcW w:w="2769" w:type="dxa"/>
            <w:shd w:val="clear" w:color="auto" w:fill="D9E2F3"/>
          </w:tcPr>
          <w:p w14:paraId="5766F1F8"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47" w:type="dxa"/>
          </w:tcPr>
          <w:p w14:paraId="235D8C5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0E147950" w14:textId="77777777">
        <w:trPr>
          <w:trHeight w:val="34"/>
        </w:trPr>
        <w:tc>
          <w:tcPr>
            <w:tcW w:w="2769" w:type="dxa"/>
            <w:shd w:val="clear" w:color="auto" w:fill="D9E2F3"/>
          </w:tcPr>
          <w:p w14:paraId="34D5903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ACN/ABN</w:t>
            </w:r>
          </w:p>
        </w:tc>
        <w:tc>
          <w:tcPr>
            <w:tcW w:w="6247" w:type="dxa"/>
          </w:tcPr>
          <w:p w14:paraId="0009ABE7"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bl>
    <w:p w14:paraId="11F1A3D3" w14:textId="5F4155F2" w:rsidR="00BC68A1" w:rsidRPr="008318DC" w:rsidRDefault="009D1CE9">
      <w:pPr>
        <w:pStyle w:val="Heading1"/>
        <w:keepLines/>
        <w:spacing w:before="240" w:after="120" w:line="259" w:lineRule="auto"/>
        <w:rPr>
          <w:rFonts w:ascii="Tenorite" w:hAnsi="Tenorite"/>
          <w:color w:val="000000"/>
        </w:rPr>
      </w:pPr>
      <w:bookmarkStart w:id="6" w:name="_Toc193718765"/>
      <w:r w:rsidRPr="008318DC">
        <w:rPr>
          <w:rFonts w:ascii="Tenorite" w:hAnsi="Tenorite"/>
          <w:color w:val="000000"/>
        </w:rPr>
        <w:t xml:space="preserve">SECTION 3 – </w:t>
      </w:r>
      <w:r w:rsidR="004E1398" w:rsidRPr="008318DC">
        <w:rPr>
          <w:rFonts w:ascii="Tenorite" w:hAnsi="Tenorite"/>
          <w:color w:val="000000"/>
        </w:rPr>
        <w:t>Development</w:t>
      </w:r>
      <w:r w:rsidRPr="008318DC">
        <w:rPr>
          <w:rFonts w:ascii="Tenorite" w:hAnsi="Tenorite"/>
          <w:color w:val="000000"/>
        </w:rPr>
        <w:t xml:space="preserve"> DETAILS</w:t>
      </w:r>
      <w:bookmarkEnd w:id="6"/>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783C6EE" w14:textId="77777777">
        <w:trPr>
          <w:trHeight w:val="197"/>
        </w:trPr>
        <w:tc>
          <w:tcPr>
            <w:tcW w:w="2769" w:type="dxa"/>
            <w:shd w:val="clear" w:color="auto" w:fill="D9E2F3"/>
          </w:tcPr>
          <w:p w14:paraId="7E267E1C" w14:textId="7245CB38"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w:t>
            </w:r>
            <w:r w:rsidR="00A87E7B">
              <w:rPr>
                <w:rFonts w:ascii="Tenorite" w:hAnsi="Tenorite"/>
                <w:color w:val="000000"/>
                <w:sz w:val="22"/>
                <w:szCs w:val="22"/>
              </w:rPr>
              <w:t>T</w:t>
            </w:r>
            <w:r w:rsidR="009D1CE9" w:rsidRPr="008318DC">
              <w:rPr>
                <w:rFonts w:ascii="Tenorite" w:hAnsi="Tenorite"/>
                <w:color w:val="000000"/>
                <w:sz w:val="22"/>
                <w:szCs w:val="22"/>
              </w:rPr>
              <w:t>itle</w:t>
            </w:r>
          </w:p>
        </w:tc>
        <w:tc>
          <w:tcPr>
            <w:tcW w:w="6247" w:type="dxa"/>
          </w:tcPr>
          <w:p w14:paraId="25C0FBAC" w14:textId="098A83F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9C4C940" w14:textId="77777777">
        <w:trPr>
          <w:trHeight w:val="90"/>
        </w:trPr>
        <w:tc>
          <w:tcPr>
            <w:tcW w:w="2769" w:type="dxa"/>
            <w:shd w:val="clear" w:color="auto" w:fill="D9E2F3"/>
          </w:tcPr>
          <w:p w14:paraId="15738350" w14:textId="4DB91D8A"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Description</w:t>
            </w:r>
          </w:p>
        </w:tc>
        <w:tc>
          <w:tcPr>
            <w:tcW w:w="6247" w:type="dxa"/>
          </w:tcPr>
          <w:p w14:paraId="0B814871" w14:textId="7406D612"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rPr>
              <w:t xml:space="preserve"> </w:t>
            </w:r>
          </w:p>
        </w:tc>
      </w:tr>
      <w:tr w:rsidR="00BC68A1" w:rsidRPr="008318DC" w14:paraId="71721487" w14:textId="77777777">
        <w:trPr>
          <w:trHeight w:val="34"/>
        </w:trPr>
        <w:tc>
          <w:tcPr>
            <w:tcW w:w="2769" w:type="dxa"/>
            <w:shd w:val="clear" w:color="auto" w:fill="D9E2F3"/>
          </w:tcPr>
          <w:p w14:paraId="0D6990EB" w14:textId="08F9ED73"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 xml:space="preserve">Proposed </w:t>
            </w:r>
            <w:r w:rsidR="004E1398" w:rsidRPr="008318DC">
              <w:rPr>
                <w:rFonts w:ascii="Tenorite" w:hAnsi="Tenorite"/>
                <w:color w:val="000000"/>
                <w:sz w:val="22"/>
                <w:szCs w:val="22"/>
              </w:rPr>
              <w:t>Development</w:t>
            </w:r>
            <w:r w:rsidRPr="008318DC">
              <w:rPr>
                <w:rFonts w:ascii="Tenorite" w:hAnsi="Tenorite"/>
                <w:color w:val="000000"/>
                <w:sz w:val="22"/>
                <w:szCs w:val="22"/>
              </w:rPr>
              <w:t xml:space="preserve"> Commencement and Expected Completion Date</w:t>
            </w:r>
          </w:p>
        </w:tc>
        <w:tc>
          <w:tcPr>
            <w:tcW w:w="6247" w:type="dxa"/>
          </w:tcPr>
          <w:p w14:paraId="2C9C50C6" w14:textId="77777777" w:rsidR="00BC68A1" w:rsidRDefault="004E1398">
            <w:pPr>
              <w:tabs>
                <w:tab w:val="left" w:pos="-1985"/>
              </w:tabs>
              <w:spacing w:before="60" w:after="60"/>
              <w:rPr>
                <w:rFonts w:ascii="Tenorite" w:hAnsi="Tenorite"/>
                <w:color w:val="000000"/>
                <w:sz w:val="22"/>
                <w:szCs w:val="22"/>
              </w:rPr>
            </w:pPr>
            <w:r w:rsidRPr="008318DC">
              <w:rPr>
                <w:rFonts w:ascii="Tenorite" w:hAnsi="Tenorite"/>
                <w:color w:val="000000"/>
                <w:sz w:val="22"/>
                <w:szCs w:val="22"/>
              </w:rPr>
              <w:t>If in Stages, please detail Stages and expected delivery timeframes.</w:t>
            </w:r>
          </w:p>
          <w:p w14:paraId="65622C8A" w14:textId="77777777" w:rsidR="00333C1B" w:rsidRDefault="00333C1B">
            <w:pPr>
              <w:tabs>
                <w:tab w:val="left" w:pos="-1985"/>
              </w:tabs>
              <w:spacing w:before="60" w:after="60"/>
              <w:rPr>
                <w:rFonts w:ascii="Tenorite" w:hAnsi="Tenorite"/>
                <w:color w:val="000000"/>
                <w:sz w:val="22"/>
                <w:szCs w:val="22"/>
              </w:rPr>
            </w:pPr>
          </w:p>
          <w:p w14:paraId="7E7534A8" w14:textId="28B97AF3" w:rsidR="00333C1B" w:rsidRPr="008318DC" w:rsidRDefault="00333C1B">
            <w:pPr>
              <w:tabs>
                <w:tab w:val="left" w:pos="-1985"/>
              </w:tabs>
              <w:spacing w:before="60" w:after="60"/>
              <w:rPr>
                <w:rFonts w:ascii="Tenorite" w:hAnsi="Tenorite"/>
                <w:color w:val="000000"/>
                <w:sz w:val="22"/>
                <w:szCs w:val="22"/>
              </w:rPr>
            </w:pPr>
          </w:p>
        </w:tc>
      </w:tr>
    </w:tbl>
    <w:p w14:paraId="408A76DB" w14:textId="2A1679AB" w:rsidR="00BC68A1" w:rsidRPr="008318DC" w:rsidRDefault="009D1CE9">
      <w:pPr>
        <w:pStyle w:val="Heading2"/>
        <w:keepLines/>
        <w:spacing w:before="240" w:line="259" w:lineRule="auto"/>
        <w:rPr>
          <w:rFonts w:ascii="Tenorite" w:hAnsi="Tenorite"/>
          <w:color w:val="000000"/>
          <w:sz w:val="22"/>
          <w:szCs w:val="22"/>
        </w:rPr>
      </w:pPr>
      <w:bookmarkStart w:id="7" w:name="_Toc193718766"/>
      <w:r w:rsidRPr="008318DC">
        <w:rPr>
          <w:rFonts w:ascii="Tenorite" w:hAnsi="Tenorite"/>
          <w:color w:val="000000"/>
          <w:sz w:val="22"/>
          <w:szCs w:val="22"/>
        </w:rPr>
        <w:t xml:space="preserve">3.1 </w:t>
      </w:r>
      <w:r w:rsidRPr="008318DC">
        <w:rPr>
          <w:rFonts w:ascii="Tenorite" w:hAnsi="Tenorite"/>
          <w:color w:val="000000"/>
          <w:sz w:val="22"/>
          <w:szCs w:val="22"/>
        </w:rPr>
        <w:tab/>
        <w:t>PROJECT LOCATION</w:t>
      </w:r>
      <w:bookmarkEnd w:id="7"/>
      <w:r w:rsidRPr="008318DC">
        <w:rPr>
          <w:rFonts w:ascii="Tenorite" w:hAnsi="Tenorite"/>
          <w:color w:val="000000"/>
          <w:sz w:val="22"/>
          <w:szCs w:val="22"/>
        </w:rPr>
        <w:t xml:space="preserv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6251"/>
      </w:tblGrid>
      <w:tr w:rsidR="00BC68A1" w:rsidRPr="008318DC" w14:paraId="1E1B4304" w14:textId="77777777">
        <w:trPr>
          <w:trHeight w:val="34"/>
        </w:trPr>
        <w:tc>
          <w:tcPr>
            <w:tcW w:w="2765" w:type="dxa"/>
            <w:shd w:val="clear" w:color="auto" w:fill="D9E2F3"/>
          </w:tcPr>
          <w:p w14:paraId="1AFE741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Project Location</w:t>
            </w:r>
          </w:p>
        </w:tc>
        <w:tc>
          <w:tcPr>
            <w:tcW w:w="6251" w:type="dxa"/>
          </w:tcPr>
          <w:p w14:paraId="2EB98475" w14:textId="102CC2CF" w:rsidR="00BC68A1" w:rsidRPr="008318DC" w:rsidRDefault="00BC68A1">
            <w:pPr>
              <w:tabs>
                <w:tab w:val="left" w:pos="-1985"/>
              </w:tabs>
              <w:spacing w:before="60" w:after="60"/>
              <w:rPr>
                <w:rFonts w:ascii="Tenorite" w:hAnsi="Tenorite"/>
                <w:color w:val="000000"/>
                <w:sz w:val="22"/>
                <w:szCs w:val="22"/>
                <w:highlight w:val="lightGray"/>
              </w:rPr>
            </w:pPr>
          </w:p>
        </w:tc>
      </w:tr>
    </w:tbl>
    <w:p w14:paraId="48A1CBC8" w14:textId="77777777" w:rsidR="00333C1B" w:rsidRDefault="00333C1B" w:rsidP="00333C1B">
      <w:pPr>
        <w:jc w:val="left"/>
        <w:rPr>
          <w:rFonts w:ascii="Tenorite" w:hAnsi="Tenorite"/>
          <w:color w:val="000000"/>
        </w:rPr>
      </w:pPr>
    </w:p>
    <w:p w14:paraId="08FFAAFE" w14:textId="3CDB6AED" w:rsidR="00BC68A1" w:rsidRDefault="009D1CE9" w:rsidP="00333C1B">
      <w:pPr>
        <w:jc w:val="left"/>
        <w:rPr>
          <w:rFonts w:ascii="Tenorite" w:hAnsi="Tenorite"/>
          <w:b/>
          <w:color w:val="000000"/>
        </w:rPr>
      </w:pPr>
      <w:r w:rsidRPr="00333C1B">
        <w:rPr>
          <w:rFonts w:ascii="Tenorite" w:hAnsi="Tenorite"/>
          <w:color w:val="000000"/>
        </w:rPr>
        <w:br/>
      </w:r>
    </w:p>
    <w:p w14:paraId="19B79714" w14:textId="77777777" w:rsidR="00333C1B" w:rsidRDefault="00333C1B" w:rsidP="00333C1B">
      <w:pPr>
        <w:jc w:val="left"/>
        <w:rPr>
          <w:rFonts w:ascii="Tenorite" w:hAnsi="Tenorite"/>
          <w:b/>
          <w:color w:val="000000"/>
        </w:rPr>
      </w:pPr>
    </w:p>
    <w:p w14:paraId="2B9884CA" w14:textId="77777777" w:rsidR="00333C1B" w:rsidRDefault="00333C1B" w:rsidP="00333C1B">
      <w:pPr>
        <w:jc w:val="left"/>
        <w:rPr>
          <w:rFonts w:ascii="Tenorite" w:hAnsi="Tenorite"/>
          <w:b/>
          <w:color w:val="000000"/>
        </w:rPr>
      </w:pPr>
    </w:p>
    <w:p w14:paraId="10CAB0A9" w14:textId="77777777" w:rsidR="00333C1B" w:rsidRDefault="00333C1B" w:rsidP="00333C1B">
      <w:pPr>
        <w:jc w:val="left"/>
        <w:rPr>
          <w:rFonts w:ascii="Tenorite" w:hAnsi="Tenorite"/>
          <w:b/>
          <w:color w:val="000000"/>
        </w:rPr>
      </w:pPr>
    </w:p>
    <w:p w14:paraId="70B408AD" w14:textId="77777777" w:rsidR="00333C1B" w:rsidRPr="008318DC" w:rsidRDefault="00333C1B" w:rsidP="00333C1B">
      <w:pPr>
        <w:pStyle w:val="Heading1"/>
        <w:keepLines/>
        <w:spacing w:before="240" w:after="120" w:line="259" w:lineRule="auto"/>
        <w:rPr>
          <w:rFonts w:ascii="Tenorite" w:hAnsi="Tenorite"/>
          <w:color w:val="000000"/>
        </w:rPr>
      </w:pPr>
      <w:bookmarkStart w:id="8" w:name="_Toc193718767"/>
      <w:r w:rsidRPr="008318DC">
        <w:rPr>
          <w:rFonts w:ascii="Tenorite" w:hAnsi="Tenorite"/>
          <w:color w:val="000000"/>
        </w:rPr>
        <w:t>SECTION 4 – ASSESMENT CRITERIA</w:t>
      </w:r>
      <w:bookmarkEnd w:id="8"/>
    </w:p>
    <w:p w14:paraId="45BDBD86" w14:textId="77777777" w:rsidR="00333C1B" w:rsidRPr="00333C1B" w:rsidRDefault="00333C1B" w:rsidP="00333C1B">
      <w:pPr>
        <w:spacing w:after="0" w:line="240" w:lineRule="auto"/>
        <w:jc w:val="left"/>
        <w:rPr>
          <w:rFonts w:ascii="Tenorite" w:hAnsi="Tenorite" w:cs="Times New Roman"/>
          <w:color w:val="000000"/>
        </w:rPr>
      </w:pPr>
      <w:r w:rsidRPr="00333C1B">
        <w:rPr>
          <w:rFonts w:ascii="Tenorite" w:hAnsi="Tenorite" w:cs="Times New Roman"/>
          <w:color w:val="000000"/>
        </w:rPr>
        <w:t>Submissions will be evaluated against the following Evaluation Criteria to determine the proponent’s capability to meet the objectives and requirements specified in this EOI.</w:t>
      </w:r>
    </w:p>
    <w:p w14:paraId="1B1C8E15" w14:textId="77777777" w:rsidR="00333C1B" w:rsidRDefault="00333C1B" w:rsidP="00333C1B">
      <w:pPr>
        <w:jc w:val="left"/>
        <w:rPr>
          <w:rFonts w:ascii="Tenorite" w:hAnsi="Tenorite"/>
          <w:color w:val="000000"/>
        </w:rPr>
      </w:pPr>
      <w:r w:rsidRPr="00333C1B">
        <w:rPr>
          <w:rFonts w:ascii="Tenorite" w:hAnsi="Tenorite" w:cs="Times New Roman"/>
          <w:color w:val="000000"/>
        </w:rPr>
        <w:t>Proponents are encouraged to provide sufficient detail to ensure an effective evaluation can be conducted. Submissions must address the following:</w:t>
      </w:r>
    </w:p>
    <w:tbl>
      <w:tblPr>
        <w:tblStyle w:val="a6"/>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D54E237" w14:textId="77777777">
        <w:tc>
          <w:tcPr>
            <w:tcW w:w="9323" w:type="dxa"/>
            <w:shd w:val="clear" w:color="auto" w:fill="D9E2F3"/>
          </w:tcPr>
          <w:p w14:paraId="534F8958" w14:textId="1AE50B39" w:rsidR="00BC68A1" w:rsidRPr="008318DC" w:rsidRDefault="009D1CE9">
            <w:pPr>
              <w:spacing w:before="120" w:after="120"/>
              <w:rPr>
                <w:rFonts w:ascii="Tenorite" w:hAnsi="Tenorite"/>
                <w:b/>
                <w:color w:val="000000"/>
                <w:sz w:val="22"/>
                <w:szCs w:val="22"/>
              </w:rPr>
            </w:pPr>
            <w:bookmarkStart w:id="9" w:name="_heading=h.3rdcrjn" w:colFirst="0" w:colLast="0"/>
            <w:bookmarkEnd w:id="9"/>
            <w:r w:rsidRPr="008318DC">
              <w:rPr>
                <w:rFonts w:ascii="Tenorite" w:hAnsi="Tenorite"/>
                <w:b/>
                <w:bCs/>
                <w:sz w:val="22"/>
                <w:szCs w:val="22"/>
              </w:rPr>
              <w:t>Assessment</w:t>
            </w:r>
            <w:r w:rsidR="00A87E7B">
              <w:rPr>
                <w:rFonts w:ascii="Tenorite" w:hAnsi="Tenorite"/>
                <w:b/>
                <w:bCs/>
                <w:sz w:val="22"/>
                <w:szCs w:val="22"/>
              </w:rPr>
              <w:t xml:space="preserve"> C</w:t>
            </w:r>
            <w:r w:rsidRPr="008318DC">
              <w:rPr>
                <w:rFonts w:ascii="Tenorite" w:hAnsi="Tenorite"/>
                <w:b/>
                <w:bCs/>
                <w:sz w:val="22"/>
                <w:szCs w:val="22"/>
              </w:rPr>
              <w:t xml:space="preserve">riteria 1 – </w:t>
            </w:r>
            <w:r w:rsidR="004E1398" w:rsidRPr="008318DC">
              <w:rPr>
                <w:rFonts w:ascii="Tenorite" w:hAnsi="Tenorite"/>
                <w:b/>
                <w:bCs/>
                <w:sz w:val="22"/>
                <w:szCs w:val="22"/>
              </w:rPr>
              <w:t>Experience and Capability</w:t>
            </w:r>
            <w:r w:rsidRPr="008318DC">
              <w:rPr>
                <w:rFonts w:ascii="Tenorite" w:hAnsi="Tenorite"/>
                <w:b/>
                <w:color w:val="000000"/>
                <w:sz w:val="22"/>
                <w:szCs w:val="22"/>
              </w:rPr>
              <w:t xml:space="preserve"> </w:t>
            </w:r>
          </w:p>
        </w:tc>
      </w:tr>
      <w:tr w:rsidR="00BC68A1" w:rsidRPr="008318DC" w14:paraId="1FE05357" w14:textId="77777777">
        <w:trPr>
          <w:trHeight w:val="2030"/>
        </w:trPr>
        <w:tc>
          <w:tcPr>
            <w:tcW w:w="9323" w:type="dxa"/>
          </w:tcPr>
          <w:p w14:paraId="64E19465" w14:textId="13F26CCE" w:rsidR="00A87E7B" w:rsidRPr="00A87E7B" w:rsidRDefault="00A87E7B" w:rsidP="00A87E7B">
            <w:pPr>
              <w:rPr>
                <w:rFonts w:ascii="Tenorite" w:eastAsia="Arial" w:hAnsi="Tenorite"/>
                <w:color w:val="000000"/>
                <w:sz w:val="22"/>
                <w:szCs w:val="22"/>
              </w:rPr>
            </w:pPr>
            <w:r w:rsidRPr="00A87E7B">
              <w:rPr>
                <w:rFonts w:ascii="Tenorite" w:eastAsia="Arial" w:hAnsi="Tenorite"/>
                <w:color w:val="000000"/>
                <w:sz w:val="22"/>
                <w:szCs w:val="22"/>
              </w:rPr>
              <w:t>Proponents are required to:</w:t>
            </w:r>
          </w:p>
          <w:p w14:paraId="3D06CA6C" w14:textId="77777777" w:rsidR="00A87E7B" w:rsidRPr="00A87E7B" w:rsidRDefault="00A87E7B" w:rsidP="00A87E7B">
            <w:pPr>
              <w:pStyle w:val="ListParagraph"/>
              <w:numPr>
                <w:ilvl w:val="0"/>
                <w:numId w:val="11"/>
              </w:numPr>
              <w:rPr>
                <w:rFonts w:ascii="Tenorite" w:eastAsia="Arial" w:hAnsi="Tenorite"/>
                <w:color w:val="000000"/>
                <w:sz w:val="22"/>
                <w:szCs w:val="22"/>
              </w:rPr>
            </w:pPr>
            <w:r w:rsidRPr="00A87E7B">
              <w:rPr>
                <w:rFonts w:ascii="Tenorite" w:eastAsia="Arial" w:hAnsi="Tenorite"/>
                <w:color w:val="000000"/>
                <w:sz w:val="22"/>
                <w:szCs w:val="22"/>
              </w:rPr>
              <w:t>Demonstrate experience in delivering projects or housing of a similar scale</w:t>
            </w:r>
          </w:p>
          <w:p w14:paraId="48906202" w14:textId="77777777" w:rsidR="00A87E7B" w:rsidRPr="00A87E7B" w:rsidRDefault="00A87E7B" w:rsidP="00A87E7B">
            <w:pPr>
              <w:pStyle w:val="ListParagraph"/>
              <w:numPr>
                <w:ilvl w:val="0"/>
                <w:numId w:val="11"/>
              </w:numPr>
              <w:rPr>
                <w:rFonts w:ascii="Tenorite" w:eastAsia="Arial" w:hAnsi="Tenorite"/>
                <w:color w:val="000000"/>
                <w:sz w:val="22"/>
                <w:szCs w:val="22"/>
              </w:rPr>
            </w:pPr>
            <w:r w:rsidRPr="00A87E7B">
              <w:rPr>
                <w:rFonts w:ascii="Tenorite" w:eastAsia="Arial" w:hAnsi="Tenorite"/>
                <w:color w:val="000000"/>
                <w:sz w:val="22"/>
                <w:szCs w:val="22"/>
              </w:rPr>
              <w:t>Provide details of the team specifically involved in the development</w:t>
            </w:r>
          </w:p>
          <w:p w14:paraId="660CB938" w14:textId="77777777" w:rsidR="00A87E7B" w:rsidRPr="00A87E7B" w:rsidRDefault="00A87E7B" w:rsidP="00A87E7B">
            <w:pPr>
              <w:pStyle w:val="ListParagraph"/>
              <w:numPr>
                <w:ilvl w:val="0"/>
                <w:numId w:val="11"/>
              </w:numPr>
              <w:rPr>
                <w:rFonts w:ascii="Tenorite" w:eastAsia="Arial" w:hAnsi="Tenorite"/>
                <w:color w:val="000000"/>
                <w:sz w:val="22"/>
                <w:szCs w:val="22"/>
              </w:rPr>
            </w:pPr>
            <w:r w:rsidRPr="00A87E7B">
              <w:rPr>
                <w:rFonts w:ascii="Tenorite" w:eastAsia="Arial" w:hAnsi="Tenorite"/>
                <w:color w:val="000000"/>
                <w:sz w:val="22"/>
                <w:szCs w:val="22"/>
              </w:rPr>
              <w:t>Demonstrate technical and financial capability and capacity to deliver the housing within the proposed timeframe and in accordance with the Key Contractual Principles (KCPs)</w:t>
            </w:r>
          </w:p>
          <w:p w14:paraId="112A9906" w14:textId="77777777" w:rsidR="00A87E7B" w:rsidRPr="00A87E7B" w:rsidRDefault="00A87E7B" w:rsidP="00A87E7B">
            <w:pPr>
              <w:pStyle w:val="ListParagraph"/>
              <w:numPr>
                <w:ilvl w:val="0"/>
                <w:numId w:val="11"/>
              </w:numPr>
              <w:rPr>
                <w:rFonts w:ascii="Tenorite" w:eastAsia="Arial" w:hAnsi="Tenorite"/>
                <w:color w:val="000000"/>
                <w:sz w:val="22"/>
                <w:szCs w:val="22"/>
              </w:rPr>
            </w:pPr>
            <w:r w:rsidRPr="00A87E7B">
              <w:rPr>
                <w:rFonts w:ascii="Tenorite" w:eastAsia="Arial" w:hAnsi="Tenorite"/>
                <w:color w:val="000000"/>
                <w:sz w:val="22"/>
                <w:szCs w:val="22"/>
              </w:rPr>
              <w:t>Confirm the suitability of the team and business directors, ensuring they are fit and proper persons</w:t>
            </w:r>
          </w:p>
          <w:p w14:paraId="5F30C6A1" w14:textId="77777777" w:rsidR="00A87E7B" w:rsidRPr="00F72AA3" w:rsidRDefault="00A87E7B" w:rsidP="00A87E7B">
            <w:pPr>
              <w:pStyle w:val="ListParagraph"/>
              <w:numPr>
                <w:ilvl w:val="0"/>
                <w:numId w:val="11"/>
              </w:numPr>
              <w:pBdr>
                <w:top w:val="nil"/>
                <w:left w:val="nil"/>
                <w:bottom w:val="nil"/>
                <w:right w:val="nil"/>
                <w:between w:val="nil"/>
              </w:pBdr>
              <w:rPr>
                <w:rFonts w:ascii="Tenorite" w:eastAsia="Arial" w:hAnsi="Tenorite"/>
                <w:color w:val="000000"/>
              </w:rPr>
            </w:pPr>
            <w:r w:rsidRPr="00A87E7B">
              <w:rPr>
                <w:rFonts w:ascii="Tenorite" w:eastAsia="Arial" w:hAnsi="Tenorite"/>
                <w:color w:val="000000"/>
                <w:sz w:val="22"/>
                <w:szCs w:val="22"/>
              </w:rPr>
              <w:t>If applicable, provide evidence in delivering serviced residential allotments in South Australia.</w:t>
            </w:r>
          </w:p>
          <w:p w14:paraId="403268F6" w14:textId="77777777" w:rsidR="00F72AA3" w:rsidRDefault="00F72AA3" w:rsidP="00F72AA3">
            <w:pPr>
              <w:rPr>
                <w:rFonts w:ascii="Tenorite" w:hAnsi="Tenorite"/>
                <w:i/>
                <w:iCs/>
                <w:color w:val="000000"/>
                <w:sz w:val="22"/>
                <w:szCs w:val="22"/>
              </w:rPr>
            </w:pPr>
          </w:p>
          <w:p w14:paraId="3DC3877F" w14:textId="1131D7D9" w:rsidR="00F72AA3" w:rsidRPr="00A87E7B"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79392228" w14:textId="2A3D4270"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18A74542" w14:textId="77777777">
        <w:trPr>
          <w:trHeight w:val="359"/>
        </w:trPr>
        <w:tc>
          <w:tcPr>
            <w:tcW w:w="9323" w:type="dxa"/>
          </w:tcPr>
          <w:p w14:paraId="21E13CAB" w14:textId="09EED6A6" w:rsidR="004E1398" w:rsidRPr="008318DC" w:rsidRDefault="00F72AA3" w:rsidP="004E1398">
            <w:pPr>
              <w:rPr>
                <w:rFonts w:ascii="Tenorite" w:hAnsi="Tenorite"/>
                <w:color w:val="000000"/>
                <w:sz w:val="22"/>
                <w:szCs w:val="22"/>
              </w:rPr>
            </w:pPr>
            <w:r>
              <w:rPr>
                <w:rFonts w:ascii="Tenorite" w:hAnsi="Tenorite"/>
                <w:color w:val="000000"/>
                <w:sz w:val="22"/>
                <w:szCs w:val="22"/>
              </w:rPr>
              <w:t>Response:</w:t>
            </w:r>
          </w:p>
          <w:p w14:paraId="548528B4" w14:textId="77777777" w:rsidR="004E1398" w:rsidRPr="008318DC" w:rsidRDefault="004E1398" w:rsidP="004E1398">
            <w:pPr>
              <w:rPr>
                <w:rFonts w:ascii="Tenorite" w:hAnsi="Tenorite"/>
                <w:color w:val="000000"/>
                <w:sz w:val="22"/>
                <w:szCs w:val="22"/>
              </w:rPr>
            </w:pPr>
          </w:p>
          <w:p w14:paraId="6604CBD1" w14:textId="77777777" w:rsidR="004E1398" w:rsidRPr="008318DC" w:rsidRDefault="004E1398" w:rsidP="004E1398">
            <w:pPr>
              <w:rPr>
                <w:rFonts w:ascii="Tenorite" w:hAnsi="Tenorite"/>
                <w:color w:val="000000"/>
                <w:sz w:val="22"/>
                <w:szCs w:val="22"/>
              </w:rPr>
            </w:pPr>
          </w:p>
          <w:p w14:paraId="25BADF04" w14:textId="77777777" w:rsidR="004E1398" w:rsidRPr="008318DC" w:rsidRDefault="004E1398" w:rsidP="004E1398">
            <w:pPr>
              <w:rPr>
                <w:rFonts w:ascii="Tenorite" w:hAnsi="Tenorite"/>
                <w:color w:val="000000"/>
                <w:sz w:val="22"/>
                <w:szCs w:val="22"/>
              </w:rPr>
            </w:pPr>
          </w:p>
          <w:p w14:paraId="64E792BC" w14:textId="77777777" w:rsidR="004E1398" w:rsidRDefault="004E1398" w:rsidP="004E1398">
            <w:pPr>
              <w:rPr>
                <w:rFonts w:ascii="Tenorite" w:hAnsi="Tenorite"/>
                <w:color w:val="000000"/>
                <w:sz w:val="22"/>
                <w:szCs w:val="22"/>
              </w:rPr>
            </w:pPr>
          </w:p>
          <w:p w14:paraId="02688034" w14:textId="77777777" w:rsidR="008318DC" w:rsidRDefault="008318DC" w:rsidP="004E1398">
            <w:pPr>
              <w:rPr>
                <w:rFonts w:ascii="Tenorite" w:hAnsi="Tenorite"/>
                <w:color w:val="000000"/>
                <w:sz w:val="22"/>
                <w:szCs w:val="22"/>
              </w:rPr>
            </w:pPr>
          </w:p>
          <w:p w14:paraId="072C098F" w14:textId="77777777" w:rsidR="008318DC" w:rsidRDefault="008318DC" w:rsidP="004E1398">
            <w:pPr>
              <w:rPr>
                <w:rFonts w:ascii="Tenorite" w:hAnsi="Tenorite"/>
                <w:color w:val="000000"/>
                <w:sz w:val="22"/>
                <w:szCs w:val="22"/>
              </w:rPr>
            </w:pPr>
          </w:p>
          <w:p w14:paraId="62E0726C" w14:textId="77777777" w:rsidR="008318DC" w:rsidRDefault="008318DC" w:rsidP="004E1398">
            <w:pPr>
              <w:rPr>
                <w:rFonts w:ascii="Tenorite" w:hAnsi="Tenorite"/>
                <w:color w:val="000000"/>
                <w:sz w:val="22"/>
                <w:szCs w:val="22"/>
              </w:rPr>
            </w:pPr>
          </w:p>
          <w:p w14:paraId="2BED4831" w14:textId="77777777" w:rsidR="008318DC" w:rsidRDefault="008318DC" w:rsidP="004E1398">
            <w:pPr>
              <w:rPr>
                <w:rFonts w:ascii="Tenorite" w:hAnsi="Tenorite"/>
                <w:color w:val="000000"/>
                <w:sz w:val="22"/>
                <w:szCs w:val="22"/>
              </w:rPr>
            </w:pPr>
          </w:p>
          <w:p w14:paraId="51FD93DB" w14:textId="77777777" w:rsidR="008318DC" w:rsidRDefault="008318DC" w:rsidP="004E1398">
            <w:pPr>
              <w:rPr>
                <w:rFonts w:ascii="Tenorite" w:hAnsi="Tenorite"/>
                <w:color w:val="000000"/>
                <w:sz w:val="22"/>
                <w:szCs w:val="22"/>
              </w:rPr>
            </w:pPr>
          </w:p>
          <w:p w14:paraId="063013A9" w14:textId="77777777" w:rsidR="008318DC" w:rsidRDefault="008318DC" w:rsidP="004E1398">
            <w:pPr>
              <w:rPr>
                <w:rFonts w:ascii="Tenorite" w:hAnsi="Tenorite"/>
                <w:color w:val="000000"/>
                <w:sz w:val="22"/>
                <w:szCs w:val="22"/>
              </w:rPr>
            </w:pPr>
          </w:p>
          <w:p w14:paraId="228EA25C" w14:textId="77777777" w:rsidR="008318DC" w:rsidRDefault="008318DC" w:rsidP="004E1398">
            <w:pPr>
              <w:rPr>
                <w:rFonts w:ascii="Tenorite" w:hAnsi="Tenorite"/>
                <w:color w:val="000000"/>
                <w:sz w:val="22"/>
                <w:szCs w:val="22"/>
              </w:rPr>
            </w:pPr>
          </w:p>
          <w:p w14:paraId="32C46516" w14:textId="77777777" w:rsidR="008318DC" w:rsidRDefault="008318DC" w:rsidP="004E1398">
            <w:pPr>
              <w:rPr>
                <w:rFonts w:ascii="Tenorite" w:hAnsi="Tenorite"/>
                <w:color w:val="000000"/>
                <w:sz w:val="22"/>
                <w:szCs w:val="22"/>
              </w:rPr>
            </w:pPr>
          </w:p>
          <w:p w14:paraId="092A53A0" w14:textId="77777777" w:rsidR="008318DC" w:rsidRDefault="008318DC" w:rsidP="004E1398">
            <w:pPr>
              <w:rPr>
                <w:rFonts w:ascii="Tenorite" w:hAnsi="Tenorite"/>
                <w:color w:val="000000"/>
                <w:sz w:val="22"/>
                <w:szCs w:val="22"/>
              </w:rPr>
            </w:pPr>
          </w:p>
          <w:p w14:paraId="49F14F3C" w14:textId="77777777" w:rsidR="008318DC" w:rsidRDefault="008318DC" w:rsidP="004E1398">
            <w:pPr>
              <w:rPr>
                <w:rFonts w:ascii="Tenorite" w:hAnsi="Tenorite"/>
                <w:color w:val="000000"/>
                <w:sz w:val="22"/>
                <w:szCs w:val="22"/>
              </w:rPr>
            </w:pPr>
          </w:p>
          <w:p w14:paraId="57359BF9" w14:textId="77777777" w:rsidR="008318DC" w:rsidRDefault="008318DC" w:rsidP="004E1398">
            <w:pPr>
              <w:rPr>
                <w:rFonts w:ascii="Tenorite" w:hAnsi="Tenorite"/>
                <w:color w:val="000000"/>
                <w:sz w:val="22"/>
                <w:szCs w:val="22"/>
              </w:rPr>
            </w:pPr>
          </w:p>
          <w:p w14:paraId="1F89307E" w14:textId="77777777" w:rsidR="008318DC" w:rsidRDefault="008318DC" w:rsidP="004E1398">
            <w:pPr>
              <w:rPr>
                <w:rFonts w:ascii="Tenorite" w:hAnsi="Tenorite"/>
                <w:color w:val="000000"/>
                <w:sz w:val="22"/>
                <w:szCs w:val="22"/>
              </w:rPr>
            </w:pPr>
          </w:p>
          <w:p w14:paraId="01A8F05B" w14:textId="77777777" w:rsidR="008318DC" w:rsidRDefault="008318DC" w:rsidP="004E1398">
            <w:pPr>
              <w:rPr>
                <w:rFonts w:ascii="Tenorite" w:hAnsi="Tenorite"/>
                <w:color w:val="000000"/>
                <w:sz w:val="22"/>
                <w:szCs w:val="22"/>
              </w:rPr>
            </w:pPr>
          </w:p>
          <w:p w14:paraId="738484DA" w14:textId="77777777" w:rsidR="008318DC" w:rsidRDefault="008318DC" w:rsidP="004E1398">
            <w:pPr>
              <w:rPr>
                <w:rFonts w:ascii="Tenorite" w:hAnsi="Tenorite"/>
                <w:color w:val="000000"/>
                <w:sz w:val="22"/>
                <w:szCs w:val="22"/>
              </w:rPr>
            </w:pPr>
          </w:p>
          <w:p w14:paraId="4760F4B2" w14:textId="77777777" w:rsidR="008318DC" w:rsidRDefault="008318DC" w:rsidP="004E1398">
            <w:pPr>
              <w:rPr>
                <w:rFonts w:ascii="Tenorite" w:hAnsi="Tenorite"/>
                <w:color w:val="000000"/>
                <w:sz w:val="22"/>
                <w:szCs w:val="22"/>
              </w:rPr>
            </w:pPr>
          </w:p>
          <w:p w14:paraId="000E1AC6" w14:textId="77777777" w:rsidR="008318DC" w:rsidRDefault="008318DC" w:rsidP="004E1398">
            <w:pPr>
              <w:rPr>
                <w:rFonts w:ascii="Tenorite" w:hAnsi="Tenorite"/>
                <w:color w:val="000000"/>
                <w:sz w:val="22"/>
                <w:szCs w:val="22"/>
              </w:rPr>
            </w:pPr>
          </w:p>
          <w:p w14:paraId="1EA88B67" w14:textId="77777777" w:rsidR="008318DC" w:rsidRDefault="008318DC" w:rsidP="004E1398">
            <w:pPr>
              <w:rPr>
                <w:rFonts w:ascii="Tenorite" w:hAnsi="Tenorite"/>
                <w:color w:val="000000"/>
                <w:sz w:val="22"/>
                <w:szCs w:val="22"/>
              </w:rPr>
            </w:pPr>
          </w:p>
          <w:p w14:paraId="5C24A949" w14:textId="77777777" w:rsidR="008318DC" w:rsidRDefault="008318DC" w:rsidP="004E1398">
            <w:pPr>
              <w:rPr>
                <w:rFonts w:ascii="Tenorite" w:hAnsi="Tenorite"/>
                <w:color w:val="000000"/>
                <w:sz w:val="22"/>
                <w:szCs w:val="22"/>
              </w:rPr>
            </w:pPr>
          </w:p>
          <w:p w14:paraId="7F0E82A3" w14:textId="77777777" w:rsidR="008318DC" w:rsidRDefault="008318DC" w:rsidP="004E1398">
            <w:pPr>
              <w:rPr>
                <w:rFonts w:ascii="Tenorite" w:hAnsi="Tenorite"/>
                <w:color w:val="000000"/>
                <w:sz w:val="22"/>
                <w:szCs w:val="22"/>
              </w:rPr>
            </w:pPr>
          </w:p>
          <w:p w14:paraId="7BA64C99" w14:textId="77777777" w:rsidR="008318DC" w:rsidRDefault="008318DC" w:rsidP="004E1398">
            <w:pPr>
              <w:rPr>
                <w:rFonts w:ascii="Tenorite" w:hAnsi="Tenorite"/>
                <w:color w:val="000000"/>
                <w:sz w:val="22"/>
                <w:szCs w:val="22"/>
              </w:rPr>
            </w:pPr>
          </w:p>
          <w:p w14:paraId="5BE897A1" w14:textId="77777777" w:rsidR="008318DC" w:rsidRPr="008318DC" w:rsidRDefault="008318DC" w:rsidP="004E1398">
            <w:pPr>
              <w:rPr>
                <w:rFonts w:ascii="Tenorite" w:hAnsi="Tenorite"/>
                <w:color w:val="000000"/>
                <w:sz w:val="22"/>
                <w:szCs w:val="22"/>
              </w:rPr>
            </w:pPr>
          </w:p>
          <w:p w14:paraId="2BA94ACC" w14:textId="3331ADEC" w:rsidR="004E1398" w:rsidRPr="008318DC" w:rsidRDefault="004E1398" w:rsidP="004E1398">
            <w:pPr>
              <w:rPr>
                <w:rFonts w:ascii="Tenorite" w:hAnsi="Tenorite"/>
                <w:color w:val="000000"/>
                <w:sz w:val="22"/>
                <w:szCs w:val="22"/>
              </w:rPr>
            </w:pPr>
          </w:p>
        </w:tc>
      </w:tr>
    </w:tbl>
    <w:p w14:paraId="6418C3F3" w14:textId="77777777" w:rsidR="00BC68A1" w:rsidRPr="008318DC"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B0C41D4" w14:textId="77777777">
        <w:tc>
          <w:tcPr>
            <w:tcW w:w="9323" w:type="dxa"/>
            <w:shd w:val="clear" w:color="auto" w:fill="D9E2F3"/>
          </w:tcPr>
          <w:p w14:paraId="25222C5A" w14:textId="61A8D878" w:rsidR="00BC68A1" w:rsidRPr="008318DC" w:rsidRDefault="009D1CE9">
            <w:pPr>
              <w:spacing w:before="120" w:after="120"/>
              <w:rPr>
                <w:rFonts w:ascii="Tenorite" w:hAnsi="Tenorite"/>
                <w:b/>
                <w:color w:val="000000"/>
                <w:sz w:val="22"/>
                <w:szCs w:val="22"/>
              </w:rPr>
            </w:pPr>
            <w:r w:rsidRPr="008318DC">
              <w:rPr>
                <w:rFonts w:ascii="Tenorite" w:hAnsi="Tenorite"/>
                <w:b/>
                <w:bCs/>
                <w:sz w:val="22"/>
                <w:szCs w:val="22"/>
              </w:rPr>
              <w:t xml:space="preserve">Assessment </w:t>
            </w:r>
            <w:r w:rsidR="00F72AA3">
              <w:rPr>
                <w:rFonts w:ascii="Tenorite" w:hAnsi="Tenorite"/>
                <w:b/>
                <w:bCs/>
                <w:sz w:val="22"/>
                <w:szCs w:val="22"/>
              </w:rPr>
              <w:t>C</w:t>
            </w:r>
            <w:r w:rsidRPr="008318DC">
              <w:rPr>
                <w:rFonts w:ascii="Tenorite" w:hAnsi="Tenorite"/>
                <w:b/>
                <w:bCs/>
                <w:sz w:val="22"/>
                <w:szCs w:val="22"/>
              </w:rPr>
              <w:t xml:space="preserve">riteria 2 </w:t>
            </w:r>
            <w:r w:rsidR="004E1398" w:rsidRPr="008318DC">
              <w:rPr>
                <w:rFonts w:ascii="Tenorite" w:hAnsi="Tenorite"/>
                <w:b/>
                <w:bCs/>
                <w:sz w:val="22"/>
                <w:szCs w:val="22"/>
              </w:rPr>
              <w:t>–</w:t>
            </w:r>
            <w:r w:rsidRPr="008318DC">
              <w:rPr>
                <w:rFonts w:ascii="Tenorite" w:hAnsi="Tenorite"/>
                <w:b/>
                <w:bCs/>
                <w:sz w:val="22"/>
                <w:szCs w:val="22"/>
              </w:rPr>
              <w:t xml:space="preserve"> </w:t>
            </w:r>
            <w:r w:rsidR="004E1398" w:rsidRPr="008318DC">
              <w:rPr>
                <w:rFonts w:ascii="Tenorite" w:hAnsi="Tenorite"/>
                <w:b/>
                <w:bCs/>
                <w:sz w:val="22"/>
                <w:szCs w:val="22"/>
              </w:rPr>
              <w:t>Development Outcomes</w:t>
            </w:r>
            <w:r w:rsidR="00A87E7B">
              <w:rPr>
                <w:rFonts w:ascii="Tenorite" w:hAnsi="Tenorite"/>
                <w:b/>
                <w:bCs/>
                <w:sz w:val="22"/>
                <w:szCs w:val="22"/>
              </w:rPr>
              <w:t xml:space="preserve"> – land division</w:t>
            </w:r>
          </w:p>
        </w:tc>
      </w:tr>
      <w:tr w:rsidR="00BC68A1" w:rsidRPr="008318DC" w14:paraId="058FE800" w14:textId="77777777">
        <w:trPr>
          <w:trHeight w:val="2030"/>
        </w:trPr>
        <w:tc>
          <w:tcPr>
            <w:tcW w:w="9323" w:type="dxa"/>
          </w:tcPr>
          <w:p w14:paraId="438F54FE" w14:textId="77777777" w:rsidR="00A87E7B" w:rsidRPr="00A87E7B" w:rsidRDefault="00A87E7B" w:rsidP="00A87E7B">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6CBC730E" w14:textId="22113EF7"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Location of the proposed land division</w:t>
            </w:r>
            <w:r w:rsidR="008F3A5C">
              <w:rPr>
                <w:rFonts w:ascii="Tenorite" w:eastAsia="Arial" w:hAnsi="Tenorite"/>
                <w:color w:val="000000"/>
                <w:sz w:val="22"/>
                <w:szCs w:val="22"/>
              </w:rPr>
              <w:t>,</w:t>
            </w:r>
            <w:r w:rsidRPr="00A87E7B">
              <w:rPr>
                <w:rFonts w:ascii="Tenorite" w:eastAsia="Arial" w:hAnsi="Tenorite"/>
                <w:color w:val="000000"/>
                <w:sz w:val="22"/>
                <w:szCs w:val="22"/>
              </w:rPr>
              <w:t xml:space="preserve"> including the relevant lead risk area rating</w:t>
            </w:r>
          </w:p>
          <w:p w14:paraId="1496D7AD" w14:textId="77777777"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Plan of Division, Master Plan or similar</w:t>
            </w:r>
          </w:p>
          <w:p w14:paraId="79DCB76D" w14:textId="77777777"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Summary of any sustainability measures to be employed, such as water-sensitive urban design, landscaping plans, etc</w:t>
            </w:r>
          </w:p>
          <w:p w14:paraId="2375B78D" w14:textId="77777777"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Proposed timing/program of the land division</w:t>
            </w:r>
          </w:p>
          <w:p w14:paraId="760F65E0" w14:textId="77777777" w:rsid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Evidence of any statutory approvals in place or lodged.</w:t>
            </w:r>
          </w:p>
          <w:p w14:paraId="6C154026" w14:textId="77777777" w:rsidR="00722BE5" w:rsidRDefault="00722BE5" w:rsidP="00722BE5">
            <w:pPr>
              <w:pStyle w:val="ListParagraph"/>
              <w:numPr>
                <w:ilvl w:val="0"/>
                <w:numId w:val="12"/>
              </w:numPr>
              <w:rPr>
                <w:rFonts w:ascii="Tenorite" w:eastAsia="Arial" w:hAnsi="Tenorite"/>
                <w:color w:val="000000"/>
                <w:sz w:val="22"/>
                <w:szCs w:val="22"/>
              </w:rPr>
            </w:pPr>
            <w:r w:rsidRPr="00722BE5">
              <w:rPr>
                <w:rFonts w:ascii="Tenorite" w:eastAsia="Arial" w:hAnsi="Tenorite"/>
                <w:color w:val="000000"/>
                <w:sz w:val="22"/>
                <w:szCs w:val="22"/>
              </w:rPr>
              <w:t>Identification of any known infrastructure constraints on the proposed development, e.g. water, sewer, power, etc.</w:t>
            </w:r>
          </w:p>
          <w:p w14:paraId="7DF0A44B" w14:textId="77777777" w:rsidR="00722BE5" w:rsidRPr="00722BE5" w:rsidRDefault="00722BE5" w:rsidP="00722BE5">
            <w:pPr>
              <w:rPr>
                <w:rFonts w:ascii="Tenorite" w:eastAsia="Arial" w:hAnsi="Tenorite"/>
                <w:color w:val="000000"/>
              </w:rPr>
            </w:pPr>
          </w:p>
          <w:p w14:paraId="75718204" w14:textId="77777777" w:rsidR="00F72AA3" w:rsidRPr="00A87E7B"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27766F13" w14:textId="55233AB0" w:rsidR="00F72AA3" w:rsidRPr="00A87E7B" w:rsidRDefault="00F72AA3" w:rsidP="00F72AA3">
            <w:pPr>
              <w:pBdr>
                <w:top w:val="nil"/>
                <w:left w:val="nil"/>
                <w:bottom w:val="nil"/>
                <w:right w:val="nil"/>
                <w:between w:val="nil"/>
              </w:pBdr>
              <w:rPr>
                <w:rFonts w:ascii="Tenorite" w:eastAsia="Arial" w:hAnsi="Tenorite"/>
                <w:color w:val="000000"/>
              </w:rPr>
            </w:pPr>
          </w:p>
        </w:tc>
      </w:tr>
      <w:tr w:rsidR="00BC68A1" w:rsidRPr="008318DC" w14:paraId="02C3F14E" w14:textId="77777777">
        <w:trPr>
          <w:trHeight w:val="359"/>
        </w:trPr>
        <w:tc>
          <w:tcPr>
            <w:tcW w:w="9323" w:type="dxa"/>
          </w:tcPr>
          <w:p w14:paraId="38B6DE77" w14:textId="3F7C61E1" w:rsidR="00F72AA3" w:rsidRPr="00F72AA3" w:rsidRDefault="00F72AA3" w:rsidP="00F72AA3">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6AD6D58E" w14:textId="77777777" w:rsidR="00BC68A1" w:rsidRPr="008318DC" w:rsidRDefault="00BC68A1">
            <w:pPr>
              <w:rPr>
                <w:rFonts w:ascii="Tenorite" w:hAnsi="Tenorite"/>
                <w:color w:val="000000"/>
                <w:sz w:val="22"/>
                <w:szCs w:val="22"/>
              </w:rPr>
            </w:pPr>
          </w:p>
          <w:p w14:paraId="73739D72" w14:textId="77777777" w:rsidR="004E1398" w:rsidRPr="008318DC" w:rsidRDefault="004E1398">
            <w:pPr>
              <w:rPr>
                <w:rFonts w:ascii="Tenorite" w:hAnsi="Tenorite"/>
                <w:color w:val="000000"/>
                <w:sz w:val="22"/>
                <w:szCs w:val="22"/>
              </w:rPr>
            </w:pPr>
          </w:p>
          <w:p w14:paraId="6D7C1623" w14:textId="77777777" w:rsidR="004E1398" w:rsidRDefault="004E1398">
            <w:pPr>
              <w:rPr>
                <w:rFonts w:ascii="Tenorite" w:hAnsi="Tenorite"/>
                <w:color w:val="000000"/>
                <w:sz w:val="22"/>
                <w:szCs w:val="22"/>
              </w:rPr>
            </w:pPr>
          </w:p>
          <w:p w14:paraId="0230417D" w14:textId="77777777" w:rsidR="008318DC" w:rsidRDefault="008318DC">
            <w:pPr>
              <w:rPr>
                <w:rFonts w:ascii="Tenorite" w:hAnsi="Tenorite"/>
                <w:color w:val="000000"/>
                <w:sz w:val="22"/>
                <w:szCs w:val="22"/>
              </w:rPr>
            </w:pPr>
          </w:p>
          <w:p w14:paraId="76DC347D" w14:textId="77777777" w:rsidR="008318DC" w:rsidRDefault="008318DC">
            <w:pPr>
              <w:rPr>
                <w:rFonts w:ascii="Tenorite" w:hAnsi="Tenorite"/>
                <w:color w:val="000000"/>
                <w:sz w:val="22"/>
                <w:szCs w:val="22"/>
              </w:rPr>
            </w:pPr>
          </w:p>
          <w:p w14:paraId="5D00D86B" w14:textId="77777777" w:rsidR="008318DC" w:rsidRDefault="008318DC">
            <w:pPr>
              <w:rPr>
                <w:rFonts w:ascii="Tenorite" w:hAnsi="Tenorite"/>
                <w:color w:val="000000"/>
                <w:sz w:val="22"/>
                <w:szCs w:val="22"/>
              </w:rPr>
            </w:pPr>
          </w:p>
          <w:p w14:paraId="0D8170B4" w14:textId="77777777" w:rsidR="008318DC" w:rsidRDefault="008318DC">
            <w:pPr>
              <w:rPr>
                <w:rFonts w:ascii="Tenorite" w:hAnsi="Tenorite"/>
                <w:color w:val="000000"/>
                <w:sz w:val="22"/>
                <w:szCs w:val="22"/>
              </w:rPr>
            </w:pPr>
          </w:p>
          <w:p w14:paraId="174AF87F" w14:textId="77777777" w:rsidR="008318DC" w:rsidRDefault="008318DC">
            <w:pPr>
              <w:rPr>
                <w:rFonts w:ascii="Tenorite" w:hAnsi="Tenorite"/>
                <w:color w:val="000000"/>
                <w:sz w:val="22"/>
                <w:szCs w:val="22"/>
              </w:rPr>
            </w:pPr>
          </w:p>
          <w:p w14:paraId="555F4B58" w14:textId="77777777" w:rsidR="008318DC" w:rsidRDefault="008318DC">
            <w:pPr>
              <w:rPr>
                <w:rFonts w:ascii="Tenorite" w:hAnsi="Tenorite"/>
                <w:color w:val="000000"/>
                <w:sz w:val="22"/>
                <w:szCs w:val="22"/>
              </w:rPr>
            </w:pPr>
          </w:p>
          <w:p w14:paraId="2BEDD36B" w14:textId="77777777" w:rsidR="008318DC" w:rsidRDefault="008318DC">
            <w:pPr>
              <w:rPr>
                <w:rFonts w:ascii="Tenorite" w:hAnsi="Tenorite"/>
                <w:color w:val="000000"/>
                <w:sz w:val="22"/>
                <w:szCs w:val="22"/>
              </w:rPr>
            </w:pPr>
          </w:p>
          <w:p w14:paraId="3D18A3C6" w14:textId="77777777" w:rsidR="008318DC" w:rsidRDefault="008318DC">
            <w:pPr>
              <w:rPr>
                <w:rFonts w:ascii="Tenorite" w:hAnsi="Tenorite"/>
                <w:color w:val="000000"/>
                <w:sz w:val="22"/>
                <w:szCs w:val="22"/>
              </w:rPr>
            </w:pPr>
          </w:p>
          <w:p w14:paraId="0DD33135" w14:textId="77777777" w:rsidR="008318DC" w:rsidRDefault="008318DC">
            <w:pPr>
              <w:rPr>
                <w:rFonts w:ascii="Tenorite" w:hAnsi="Tenorite"/>
                <w:color w:val="000000"/>
                <w:sz w:val="22"/>
                <w:szCs w:val="22"/>
              </w:rPr>
            </w:pPr>
          </w:p>
          <w:p w14:paraId="5A68BD4A" w14:textId="77777777" w:rsidR="008318DC" w:rsidRDefault="008318DC">
            <w:pPr>
              <w:rPr>
                <w:rFonts w:ascii="Tenorite" w:hAnsi="Tenorite"/>
                <w:color w:val="000000"/>
                <w:sz w:val="22"/>
                <w:szCs w:val="22"/>
              </w:rPr>
            </w:pPr>
          </w:p>
          <w:p w14:paraId="552E89A2" w14:textId="77777777" w:rsidR="008318DC" w:rsidRDefault="008318DC">
            <w:pPr>
              <w:rPr>
                <w:rFonts w:ascii="Tenorite" w:hAnsi="Tenorite"/>
                <w:color w:val="000000"/>
                <w:sz w:val="22"/>
                <w:szCs w:val="22"/>
              </w:rPr>
            </w:pPr>
          </w:p>
          <w:p w14:paraId="710966D4" w14:textId="77777777" w:rsidR="008318DC" w:rsidRDefault="008318DC">
            <w:pPr>
              <w:rPr>
                <w:rFonts w:ascii="Tenorite" w:hAnsi="Tenorite"/>
                <w:color w:val="000000"/>
                <w:sz w:val="22"/>
                <w:szCs w:val="22"/>
              </w:rPr>
            </w:pPr>
          </w:p>
          <w:p w14:paraId="68297567" w14:textId="77777777" w:rsidR="008318DC" w:rsidRDefault="008318DC">
            <w:pPr>
              <w:rPr>
                <w:rFonts w:ascii="Tenorite" w:hAnsi="Tenorite"/>
                <w:color w:val="000000"/>
                <w:sz w:val="22"/>
                <w:szCs w:val="22"/>
              </w:rPr>
            </w:pPr>
          </w:p>
          <w:p w14:paraId="583A9F77" w14:textId="77777777" w:rsidR="008318DC" w:rsidRDefault="008318DC">
            <w:pPr>
              <w:rPr>
                <w:rFonts w:ascii="Tenorite" w:hAnsi="Tenorite"/>
                <w:color w:val="000000"/>
                <w:sz w:val="22"/>
                <w:szCs w:val="22"/>
              </w:rPr>
            </w:pPr>
          </w:p>
          <w:p w14:paraId="310654CF" w14:textId="77777777" w:rsidR="008318DC" w:rsidRDefault="008318DC">
            <w:pPr>
              <w:rPr>
                <w:rFonts w:ascii="Tenorite" w:hAnsi="Tenorite"/>
                <w:color w:val="000000"/>
                <w:sz w:val="22"/>
                <w:szCs w:val="22"/>
              </w:rPr>
            </w:pPr>
          </w:p>
          <w:p w14:paraId="50038B9C" w14:textId="77777777" w:rsidR="008318DC" w:rsidRDefault="008318DC">
            <w:pPr>
              <w:rPr>
                <w:rFonts w:ascii="Tenorite" w:hAnsi="Tenorite"/>
                <w:color w:val="000000"/>
                <w:sz w:val="22"/>
                <w:szCs w:val="22"/>
              </w:rPr>
            </w:pPr>
          </w:p>
          <w:p w14:paraId="7F1B7370" w14:textId="77777777" w:rsidR="008318DC" w:rsidRDefault="008318DC">
            <w:pPr>
              <w:rPr>
                <w:rFonts w:ascii="Tenorite" w:hAnsi="Tenorite"/>
                <w:color w:val="000000"/>
                <w:sz w:val="22"/>
                <w:szCs w:val="22"/>
              </w:rPr>
            </w:pPr>
          </w:p>
          <w:p w14:paraId="3C61A3F4" w14:textId="77777777" w:rsidR="008318DC" w:rsidRDefault="008318DC">
            <w:pPr>
              <w:rPr>
                <w:rFonts w:ascii="Tenorite" w:hAnsi="Tenorite"/>
                <w:color w:val="000000"/>
                <w:sz w:val="22"/>
                <w:szCs w:val="22"/>
              </w:rPr>
            </w:pPr>
          </w:p>
          <w:p w14:paraId="6E0DCEFF" w14:textId="77777777" w:rsidR="008318DC" w:rsidRDefault="008318DC">
            <w:pPr>
              <w:rPr>
                <w:rFonts w:ascii="Tenorite" w:hAnsi="Tenorite"/>
                <w:color w:val="000000"/>
                <w:sz w:val="22"/>
                <w:szCs w:val="22"/>
              </w:rPr>
            </w:pPr>
          </w:p>
          <w:p w14:paraId="63174182" w14:textId="77777777" w:rsidR="008318DC" w:rsidRDefault="008318DC">
            <w:pPr>
              <w:rPr>
                <w:rFonts w:ascii="Tenorite" w:hAnsi="Tenorite"/>
                <w:color w:val="000000"/>
                <w:sz w:val="22"/>
                <w:szCs w:val="22"/>
              </w:rPr>
            </w:pPr>
          </w:p>
          <w:p w14:paraId="3C37CA7E" w14:textId="77777777" w:rsidR="008318DC" w:rsidRDefault="008318DC">
            <w:pPr>
              <w:rPr>
                <w:rFonts w:ascii="Tenorite" w:hAnsi="Tenorite"/>
                <w:color w:val="000000"/>
                <w:sz w:val="22"/>
                <w:szCs w:val="22"/>
              </w:rPr>
            </w:pPr>
          </w:p>
          <w:p w14:paraId="57155BF6" w14:textId="77777777" w:rsidR="008318DC" w:rsidRDefault="008318DC">
            <w:pPr>
              <w:rPr>
                <w:rFonts w:ascii="Tenorite" w:hAnsi="Tenorite"/>
                <w:color w:val="000000"/>
                <w:sz w:val="22"/>
                <w:szCs w:val="22"/>
              </w:rPr>
            </w:pPr>
          </w:p>
          <w:p w14:paraId="6513DE81" w14:textId="77777777" w:rsidR="008318DC" w:rsidRDefault="008318DC">
            <w:pPr>
              <w:rPr>
                <w:rFonts w:ascii="Tenorite" w:hAnsi="Tenorite"/>
                <w:color w:val="000000"/>
                <w:sz w:val="22"/>
                <w:szCs w:val="22"/>
              </w:rPr>
            </w:pPr>
          </w:p>
          <w:p w14:paraId="67B59D58" w14:textId="77777777" w:rsidR="008318DC" w:rsidRDefault="008318DC">
            <w:pPr>
              <w:rPr>
                <w:rFonts w:ascii="Tenorite" w:hAnsi="Tenorite"/>
                <w:color w:val="000000"/>
                <w:sz w:val="22"/>
                <w:szCs w:val="22"/>
              </w:rPr>
            </w:pPr>
          </w:p>
          <w:p w14:paraId="7807EEE4" w14:textId="77777777" w:rsidR="008318DC" w:rsidRDefault="008318DC">
            <w:pPr>
              <w:rPr>
                <w:rFonts w:ascii="Tenorite" w:hAnsi="Tenorite"/>
                <w:color w:val="000000"/>
                <w:sz w:val="22"/>
                <w:szCs w:val="22"/>
              </w:rPr>
            </w:pPr>
          </w:p>
          <w:p w14:paraId="26D5DDD4" w14:textId="77777777" w:rsidR="008318DC" w:rsidRDefault="008318DC">
            <w:pPr>
              <w:rPr>
                <w:rFonts w:ascii="Tenorite" w:hAnsi="Tenorite"/>
                <w:color w:val="000000"/>
                <w:sz w:val="22"/>
                <w:szCs w:val="22"/>
              </w:rPr>
            </w:pPr>
          </w:p>
          <w:p w14:paraId="5E2FB6A3" w14:textId="77777777" w:rsidR="008318DC" w:rsidRDefault="008318DC">
            <w:pPr>
              <w:rPr>
                <w:rFonts w:ascii="Tenorite" w:hAnsi="Tenorite"/>
                <w:color w:val="000000"/>
                <w:sz w:val="22"/>
                <w:szCs w:val="22"/>
              </w:rPr>
            </w:pPr>
          </w:p>
          <w:p w14:paraId="76CF5D91" w14:textId="77777777" w:rsidR="008318DC" w:rsidRDefault="008318DC">
            <w:pPr>
              <w:rPr>
                <w:rFonts w:ascii="Tenorite" w:hAnsi="Tenorite"/>
                <w:color w:val="000000"/>
                <w:sz w:val="22"/>
                <w:szCs w:val="22"/>
              </w:rPr>
            </w:pPr>
          </w:p>
          <w:p w14:paraId="5EF5C21C" w14:textId="77777777" w:rsidR="008318DC" w:rsidRPr="008318DC" w:rsidRDefault="008318DC">
            <w:pPr>
              <w:rPr>
                <w:rFonts w:ascii="Tenorite" w:hAnsi="Tenorite"/>
                <w:color w:val="000000"/>
                <w:sz w:val="22"/>
                <w:szCs w:val="22"/>
              </w:rPr>
            </w:pPr>
          </w:p>
          <w:p w14:paraId="211D673A" w14:textId="77777777" w:rsidR="004E1398" w:rsidRDefault="004E1398">
            <w:pPr>
              <w:rPr>
                <w:rFonts w:ascii="Tenorite" w:hAnsi="Tenorite"/>
                <w:color w:val="000000"/>
                <w:sz w:val="22"/>
                <w:szCs w:val="22"/>
              </w:rPr>
            </w:pPr>
          </w:p>
          <w:p w14:paraId="2E1391B2" w14:textId="77777777" w:rsidR="004E1398" w:rsidRPr="008318DC" w:rsidRDefault="004E1398">
            <w:pPr>
              <w:rPr>
                <w:rFonts w:ascii="Tenorite" w:hAnsi="Tenorite"/>
                <w:color w:val="000000"/>
                <w:sz w:val="22"/>
                <w:szCs w:val="22"/>
              </w:rPr>
            </w:pPr>
          </w:p>
          <w:p w14:paraId="401BBA39" w14:textId="54BF79C4" w:rsidR="004E1398" w:rsidRPr="008318DC" w:rsidRDefault="004E1398">
            <w:pPr>
              <w:rPr>
                <w:rFonts w:ascii="Tenorite" w:hAnsi="Tenorite"/>
                <w:color w:val="000000"/>
                <w:sz w:val="22"/>
                <w:szCs w:val="22"/>
              </w:rPr>
            </w:pPr>
          </w:p>
        </w:tc>
      </w:tr>
    </w:tbl>
    <w:p w14:paraId="320CF396" w14:textId="77777777" w:rsidR="00BC68A1"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F72AA3" w:rsidRPr="008318DC" w14:paraId="09D54083" w14:textId="77777777" w:rsidTr="004C04FC">
        <w:tc>
          <w:tcPr>
            <w:tcW w:w="9323" w:type="dxa"/>
            <w:shd w:val="clear" w:color="auto" w:fill="D9E2F3"/>
          </w:tcPr>
          <w:p w14:paraId="25856736" w14:textId="62208B76" w:rsidR="00F72AA3" w:rsidRPr="008318DC" w:rsidRDefault="00F72AA3" w:rsidP="004C04FC">
            <w:pPr>
              <w:spacing w:before="120" w:after="120"/>
              <w:rPr>
                <w:rFonts w:ascii="Tenorite" w:hAnsi="Tenorite"/>
                <w:b/>
                <w:color w:val="000000"/>
                <w:sz w:val="22"/>
                <w:szCs w:val="22"/>
              </w:rPr>
            </w:pPr>
            <w:r w:rsidRPr="008318DC">
              <w:rPr>
                <w:rFonts w:ascii="Tenorite" w:hAnsi="Tenorite"/>
                <w:b/>
                <w:bCs/>
                <w:sz w:val="22"/>
                <w:szCs w:val="22"/>
              </w:rPr>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3</w:t>
            </w:r>
            <w:r w:rsidRPr="008318DC">
              <w:rPr>
                <w:rFonts w:ascii="Tenorite" w:hAnsi="Tenorite"/>
                <w:b/>
                <w:bCs/>
                <w:sz w:val="22"/>
                <w:szCs w:val="22"/>
              </w:rPr>
              <w:t xml:space="preserve"> – Development Outcomes</w:t>
            </w:r>
            <w:r>
              <w:rPr>
                <w:rFonts w:ascii="Tenorite" w:hAnsi="Tenorite"/>
                <w:b/>
                <w:bCs/>
                <w:sz w:val="22"/>
                <w:szCs w:val="22"/>
              </w:rPr>
              <w:t xml:space="preserve"> – GEH Dwellings</w:t>
            </w:r>
          </w:p>
        </w:tc>
      </w:tr>
      <w:tr w:rsidR="00F72AA3" w:rsidRPr="008318DC" w14:paraId="738ECF7D" w14:textId="77777777" w:rsidTr="004C04FC">
        <w:trPr>
          <w:trHeight w:val="2030"/>
        </w:trPr>
        <w:tc>
          <w:tcPr>
            <w:tcW w:w="9323" w:type="dxa"/>
          </w:tcPr>
          <w:p w14:paraId="5518966A" w14:textId="77777777" w:rsidR="00F72AA3" w:rsidRPr="00A87E7B" w:rsidRDefault="00F72AA3" w:rsidP="004C04FC">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5BB498AA"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Location of the proposed GEH dwellings within the development</w:t>
            </w:r>
          </w:p>
          <w:p w14:paraId="3A51A4B3"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Concept plans for the GEH dwellings including site plans, elevations and floor plans</w:t>
            </w:r>
          </w:p>
          <w:p w14:paraId="692832ED"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Confirmation of compliance with minimum specifications as set out in Appendix C</w:t>
            </w:r>
          </w:p>
          <w:p w14:paraId="4636AE60"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Summary of any building sustainability measures, such as passive solar design, water efficiency measures, sustainable building products, etc</w:t>
            </w:r>
          </w:p>
          <w:p w14:paraId="3ACC7184"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Construction methodology, e.g. modular, traditional, prefabricated, etc</w:t>
            </w:r>
          </w:p>
          <w:p w14:paraId="502BAA39" w14:textId="77777777"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Proposed timing/program of the GEH dwellings</w:t>
            </w:r>
          </w:p>
          <w:p w14:paraId="38D48ECA" w14:textId="362E1B4F" w:rsid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Evidence of any statutory approvals in place or lodged.</w:t>
            </w:r>
          </w:p>
          <w:p w14:paraId="5FA2514D" w14:textId="77777777" w:rsidR="00F72AA3" w:rsidRDefault="00F72AA3" w:rsidP="00F72AA3">
            <w:pPr>
              <w:rPr>
                <w:rFonts w:ascii="Tenorite" w:eastAsia="Arial" w:hAnsi="Tenorite"/>
                <w:color w:val="000000"/>
              </w:rPr>
            </w:pPr>
          </w:p>
          <w:p w14:paraId="7FCD9E6B" w14:textId="77777777" w:rsidR="00F72AA3" w:rsidRPr="00A87E7B"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19A1E9B0" w14:textId="77777777" w:rsidR="00F72AA3" w:rsidRPr="00A87E7B" w:rsidRDefault="00F72AA3" w:rsidP="004C04FC">
            <w:pPr>
              <w:pBdr>
                <w:top w:val="nil"/>
                <w:left w:val="nil"/>
                <w:bottom w:val="nil"/>
                <w:right w:val="nil"/>
                <w:between w:val="nil"/>
              </w:pBdr>
              <w:ind w:left="360"/>
              <w:rPr>
                <w:rFonts w:ascii="Tenorite" w:eastAsia="Arial" w:hAnsi="Tenorite"/>
                <w:color w:val="000000"/>
              </w:rPr>
            </w:pPr>
          </w:p>
        </w:tc>
      </w:tr>
      <w:tr w:rsidR="00F72AA3" w:rsidRPr="008318DC" w14:paraId="3ED732FF" w14:textId="77777777" w:rsidTr="004C04FC">
        <w:trPr>
          <w:trHeight w:val="359"/>
        </w:trPr>
        <w:tc>
          <w:tcPr>
            <w:tcW w:w="9323" w:type="dxa"/>
          </w:tcPr>
          <w:p w14:paraId="48BAE459" w14:textId="20EDE683" w:rsidR="00F72AA3" w:rsidRPr="008318DC" w:rsidRDefault="00F72AA3" w:rsidP="004C04FC">
            <w:pPr>
              <w:rPr>
                <w:rFonts w:ascii="Tenorite" w:hAnsi="Tenorite"/>
                <w:color w:val="000000"/>
                <w:sz w:val="22"/>
                <w:szCs w:val="22"/>
              </w:rPr>
            </w:pPr>
            <w:r>
              <w:rPr>
                <w:rFonts w:ascii="Tenorite" w:hAnsi="Tenorite"/>
                <w:color w:val="000000"/>
                <w:sz w:val="22"/>
                <w:szCs w:val="22"/>
              </w:rPr>
              <w:t>Response:</w:t>
            </w:r>
          </w:p>
          <w:p w14:paraId="44D70093" w14:textId="77777777" w:rsidR="00F72AA3" w:rsidRPr="008318DC" w:rsidRDefault="00F72AA3" w:rsidP="004C04FC">
            <w:pPr>
              <w:rPr>
                <w:rFonts w:ascii="Tenorite" w:hAnsi="Tenorite"/>
                <w:color w:val="000000"/>
                <w:sz w:val="22"/>
                <w:szCs w:val="22"/>
              </w:rPr>
            </w:pPr>
          </w:p>
          <w:p w14:paraId="073DE3DE" w14:textId="77777777" w:rsidR="00F72AA3" w:rsidRDefault="00F72AA3" w:rsidP="004C04FC">
            <w:pPr>
              <w:rPr>
                <w:rFonts w:ascii="Tenorite" w:hAnsi="Tenorite"/>
                <w:color w:val="000000"/>
                <w:sz w:val="22"/>
                <w:szCs w:val="22"/>
              </w:rPr>
            </w:pPr>
          </w:p>
          <w:p w14:paraId="6C5B74AB" w14:textId="77777777" w:rsidR="00F72AA3" w:rsidRDefault="00F72AA3" w:rsidP="004C04FC">
            <w:pPr>
              <w:rPr>
                <w:rFonts w:ascii="Tenorite" w:hAnsi="Tenorite"/>
                <w:color w:val="000000"/>
                <w:sz w:val="22"/>
                <w:szCs w:val="22"/>
              </w:rPr>
            </w:pPr>
          </w:p>
          <w:p w14:paraId="0B97A6BB" w14:textId="77777777" w:rsidR="00F72AA3" w:rsidRDefault="00F72AA3" w:rsidP="004C04FC">
            <w:pPr>
              <w:rPr>
                <w:rFonts w:ascii="Tenorite" w:hAnsi="Tenorite"/>
                <w:color w:val="000000"/>
                <w:sz w:val="22"/>
                <w:szCs w:val="22"/>
              </w:rPr>
            </w:pPr>
          </w:p>
          <w:p w14:paraId="53E408E8" w14:textId="77777777" w:rsidR="00F72AA3" w:rsidRDefault="00F72AA3" w:rsidP="004C04FC">
            <w:pPr>
              <w:rPr>
                <w:rFonts w:ascii="Tenorite" w:hAnsi="Tenorite"/>
                <w:color w:val="000000"/>
                <w:sz w:val="22"/>
                <w:szCs w:val="22"/>
              </w:rPr>
            </w:pPr>
          </w:p>
          <w:p w14:paraId="6E36963A" w14:textId="77777777" w:rsidR="00F72AA3" w:rsidRDefault="00F72AA3" w:rsidP="004C04FC">
            <w:pPr>
              <w:rPr>
                <w:rFonts w:ascii="Tenorite" w:hAnsi="Tenorite"/>
                <w:color w:val="000000"/>
                <w:sz w:val="22"/>
                <w:szCs w:val="22"/>
              </w:rPr>
            </w:pPr>
          </w:p>
          <w:p w14:paraId="3F2E2921" w14:textId="77777777" w:rsidR="00F72AA3" w:rsidRDefault="00F72AA3" w:rsidP="004C04FC">
            <w:pPr>
              <w:rPr>
                <w:rFonts w:ascii="Tenorite" w:hAnsi="Tenorite"/>
                <w:color w:val="000000"/>
                <w:sz w:val="22"/>
                <w:szCs w:val="22"/>
              </w:rPr>
            </w:pPr>
          </w:p>
          <w:p w14:paraId="68ECACC7" w14:textId="77777777" w:rsidR="00F72AA3" w:rsidRDefault="00F72AA3" w:rsidP="004C04FC">
            <w:pPr>
              <w:rPr>
                <w:rFonts w:ascii="Tenorite" w:hAnsi="Tenorite"/>
                <w:color w:val="000000"/>
                <w:sz w:val="22"/>
                <w:szCs w:val="22"/>
              </w:rPr>
            </w:pPr>
          </w:p>
          <w:p w14:paraId="5AAD4DAB" w14:textId="77777777" w:rsidR="00F72AA3" w:rsidRDefault="00F72AA3" w:rsidP="004C04FC">
            <w:pPr>
              <w:rPr>
                <w:rFonts w:ascii="Tenorite" w:hAnsi="Tenorite"/>
                <w:color w:val="000000"/>
                <w:sz w:val="22"/>
                <w:szCs w:val="22"/>
              </w:rPr>
            </w:pPr>
          </w:p>
          <w:p w14:paraId="4589913B" w14:textId="77777777" w:rsidR="00F72AA3" w:rsidRDefault="00F72AA3" w:rsidP="004C04FC">
            <w:pPr>
              <w:rPr>
                <w:rFonts w:ascii="Tenorite" w:hAnsi="Tenorite"/>
                <w:color w:val="000000"/>
                <w:sz w:val="22"/>
                <w:szCs w:val="22"/>
              </w:rPr>
            </w:pPr>
          </w:p>
          <w:p w14:paraId="499564CB" w14:textId="77777777" w:rsidR="00F72AA3" w:rsidRDefault="00F72AA3" w:rsidP="004C04FC">
            <w:pPr>
              <w:rPr>
                <w:rFonts w:ascii="Tenorite" w:hAnsi="Tenorite"/>
                <w:color w:val="000000"/>
                <w:sz w:val="22"/>
                <w:szCs w:val="22"/>
              </w:rPr>
            </w:pPr>
          </w:p>
          <w:p w14:paraId="034889DB" w14:textId="77777777" w:rsidR="00F72AA3" w:rsidRDefault="00F72AA3" w:rsidP="004C04FC">
            <w:pPr>
              <w:rPr>
                <w:rFonts w:ascii="Tenorite" w:hAnsi="Tenorite"/>
                <w:color w:val="000000"/>
                <w:sz w:val="22"/>
                <w:szCs w:val="22"/>
              </w:rPr>
            </w:pPr>
          </w:p>
          <w:p w14:paraId="10DD3C53" w14:textId="77777777" w:rsidR="00F72AA3" w:rsidRDefault="00F72AA3" w:rsidP="004C04FC">
            <w:pPr>
              <w:rPr>
                <w:rFonts w:ascii="Tenorite" w:hAnsi="Tenorite"/>
                <w:color w:val="000000"/>
                <w:sz w:val="22"/>
                <w:szCs w:val="22"/>
              </w:rPr>
            </w:pPr>
          </w:p>
          <w:p w14:paraId="1260049D" w14:textId="77777777" w:rsidR="00F72AA3" w:rsidRDefault="00F72AA3" w:rsidP="004C04FC">
            <w:pPr>
              <w:rPr>
                <w:rFonts w:ascii="Tenorite" w:hAnsi="Tenorite"/>
                <w:color w:val="000000"/>
                <w:sz w:val="22"/>
                <w:szCs w:val="22"/>
              </w:rPr>
            </w:pPr>
          </w:p>
          <w:p w14:paraId="089DB7F5" w14:textId="77777777" w:rsidR="00F72AA3" w:rsidRDefault="00F72AA3" w:rsidP="004C04FC">
            <w:pPr>
              <w:rPr>
                <w:rFonts w:ascii="Tenorite" w:hAnsi="Tenorite"/>
                <w:color w:val="000000"/>
                <w:sz w:val="22"/>
                <w:szCs w:val="22"/>
              </w:rPr>
            </w:pPr>
          </w:p>
          <w:p w14:paraId="25A6D8F8" w14:textId="77777777" w:rsidR="00F72AA3" w:rsidRDefault="00F72AA3" w:rsidP="004C04FC">
            <w:pPr>
              <w:rPr>
                <w:rFonts w:ascii="Tenorite" w:hAnsi="Tenorite"/>
                <w:color w:val="000000"/>
                <w:sz w:val="22"/>
                <w:szCs w:val="22"/>
              </w:rPr>
            </w:pPr>
          </w:p>
          <w:p w14:paraId="0CDE66F5" w14:textId="77777777" w:rsidR="00F72AA3" w:rsidRDefault="00F72AA3" w:rsidP="004C04FC">
            <w:pPr>
              <w:rPr>
                <w:rFonts w:ascii="Tenorite" w:hAnsi="Tenorite"/>
                <w:color w:val="000000"/>
                <w:sz w:val="22"/>
                <w:szCs w:val="22"/>
              </w:rPr>
            </w:pPr>
          </w:p>
          <w:p w14:paraId="4B2075B5" w14:textId="77777777" w:rsidR="00F72AA3" w:rsidRDefault="00F72AA3" w:rsidP="004C04FC">
            <w:pPr>
              <w:rPr>
                <w:rFonts w:ascii="Tenorite" w:hAnsi="Tenorite"/>
                <w:color w:val="000000"/>
                <w:sz w:val="22"/>
                <w:szCs w:val="22"/>
              </w:rPr>
            </w:pPr>
          </w:p>
          <w:p w14:paraId="37507D24" w14:textId="77777777" w:rsidR="00F72AA3" w:rsidRDefault="00F72AA3" w:rsidP="004C04FC">
            <w:pPr>
              <w:rPr>
                <w:rFonts w:ascii="Tenorite" w:hAnsi="Tenorite"/>
                <w:color w:val="000000"/>
                <w:sz w:val="22"/>
                <w:szCs w:val="22"/>
              </w:rPr>
            </w:pPr>
          </w:p>
          <w:p w14:paraId="25DDA67F" w14:textId="77777777" w:rsidR="00F72AA3" w:rsidRDefault="00F72AA3" w:rsidP="004C04FC">
            <w:pPr>
              <w:rPr>
                <w:rFonts w:ascii="Tenorite" w:hAnsi="Tenorite"/>
                <w:color w:val="000000"/>
                <w:sz w:val="22"/>
                <w:szCs w:val="22"/>
              </w:rPr>
            </w:pPr>
          </w:p>
          <w:p w14:paraId="43491680" w14:textId="77777777" w:rsidR="00F72AA3" w:rsidRDefault="00F72AA3" w:rsidP="004C04FC">
            <w:pPr>
              <w:rPr>
                <w:rFonts w:ascii="Tenorite" w:hAnsi="Tenorite"/>
                <w:color w:val="000000"/>
                <w:sz w:val="22"/>
                <w:szCs w:val="22"/>
              </w:rPr>
            </w:pPr>
          </w:p>
          <w:p w14:paraId="65F10776" w14:textId="77777777" w:rsidR="00F72AA3" w:rsidRDefault="00F72AA3" w:rsidP="004C04FC">
            <w:pPr>
              <w:rPr>
                <w:rFonts w:ascii="Tenorite" w:hAnsi="Tenorite"/>
                <w:color w:val="000000"/>
                <w:sz w:val="22"/>
                <w:szCs w:val="22"/>
              </w:rPr>
            </w:pPr>
          </w:p>
          <w:p w14:paraId="6AB82756" w14:textId="77777777" w:rsidR="00F72AA3" w:rsidRDefault="00F72AA3" w:rsidP="004C04FC">
            <w:pPr>
              <w:rPr>
                <w:rFonts w:ascii="Tenorite" w:hAnsi="Tenorite"/>
                <w:color w:val="000000"/>
                <w:sz w:val="22"/>
                <w:szCs w:val="22"/>
              </w:rPr>
            </w:pPr>
          </w:p>
          <w:p w14:paraId="35C9F68B" w14:textId="77777777" w:rsidR="00F72AA3" w:rsidRDefault="00F72AA3" w:rsidP="004C04FC">
            <w:pPr>
              <w:rPr>
                <w:rFonts w:ascii="Tenorite" w:hAnsi="Tenorite"/>
                <w:color w:val="000000"/>
                <w:sz w:val="22"/>
                <w:szCs w:val="22"/>
              </w:rPr>
            </w:pPr>
          </w:p>
          <w:p w14:paraId="20040658" w14:textId="77777777" w:rsidR="00F72AA3" w:rsidRDefault="00F72AA3" w:rsidP="004C04FC">
            <w:pPr>
              <w:rPr>
                <w:rFonts w:ascii="Tenorite" w:hAnsi="Tenorite"/>
                <w:color w:val="000000"/>
                <w:sz w:val="22"/>
                <w:szCs w:val="22"/>
              </w:rPr>
            </w:pPr>
          </w:p>
          <w:p w14:paraId="55741B42" w14:textId="77777777" w:rsidR="00F72AA3" w:rsidRDefault="00F72AA3" w:rsidP="004C04FC">
            <w:pPr>
              <w:rPr>
                <w:rFonts w:ascii="Tenorite" w:hAnsi="Tenorite"/>
                <w:color w:val="000000"/>
                <w:sz w:val="22"/>
                <w:szCs w:val="22"/>
              </w:rPr>
            </w:pPr>
          </w:p>
          <w:p w14:paraId="70ED84A2" w14:textId="77777777" w:rsidR="00F72AA3" w:rsidRDefault="00F72AA3" w:rsidP="004C04FC">
            <w:pPr>
              <w:rPr>
                <w:rFonts w:ascii="Tenorite" w:hAnsi="Tenorite"/>
                <w:color w:val="000000"/>
                <w:sz w:val="22"/>
                <w:szCs w:val="22"/>
              </w:rPr>
            </w:pPr>
          </w:p>
          <w:p w14:paraId="63062B9E" w14:textId="77777777" w:rsidR="00F72AA3" w:rsidRPr="008318DC" w:rsidRDefault="00F72AA3" w:rsidP="004C04FC">
            <w:pPr>
              <w:rPr>
                <w:rFonts w:ascii="Tenorite" w:hAnsi="Tenorite"/>
                <w:color w:val="000000"/>
                <w:sz w:val="22"/>
                <w:szCs w:val="22"/>
              </w:rPr>
            </w:pPr>
          </w:p>
          <w:p w14:paraId="7EC43478" w14:textId="77777777" w:rsidR="00F72AA3" w:rsidRPr="008318DC" w:rsidRDefault="00F72AA3" w:rsidP="004C04FC">
            <w:pPr>
              <w:rPr>
                <w:rFonts w:ascii="Tenorite" w:hAnsi="Tenorite"/>
                <w:color w:val="000000"/>
                <w:sz w:val="22"/>
                <w:szCs w:val="22"/>
              </w:rPr>
            </w:pPr>
          </w:p>
          <w:p w14:paraId="62F9EC10" w14:textId="77777777" w:rsidR="00F72AA3" w:rsidRDefault="00F72AA3" w:rsidP="004C04FC">
            <w:pPr>
              <w:rPr>
                <w:rFonts w:ascii="Tenorite" w:hAnsi="Tenorite"/>
                <w:color w:val="000000"/>
                <w:sz w:val="22"/>
                <w:szCs w:val="22"/>
              </w:rPr>
            </w:pPr>
          </w:p>
          <w:p w14:paraId="03432788" w14:textId="77777777" w:rsidR="00F72AA3" w:rsidRDefault="00F72AA3" w:rsidP="004C04FC">
            <w:pPr>
              <w:rPr>
                <w:rFonts w:ascii="Tenorite" w:hAnsi="Tenorite"/>
                <w:color w:val="000000"/>
                <w:sz w:val="22"/>
                <w:szCs w:val="22"/>
              </w:rPr>
            </w:pPr>
          </w:p>
          <w:p w14:paraId="192BAFBF" w14:textId="77777777" w:rsidR="00F72AA3" w:rsidRDefault="00F72AA3" w:rsidP="004C04FC">
            <w:pPr>
              <w:rPr>
                <w:rFonts w:ascii="Tenorite" w:hAnsi="Tenorite"/>
                <w:color w:val="000000"/>
                <w:sz w:val="22"/>
                <w:szCs w:val="22"/>
              </w:rPr>
            </w:pPr>
          </w:p>
          <w:p w14:paraId="339955E4" w14:textId="77777777" w:rsidR="00F72AA3" w:rsidRDefault="00F72AA3" w:rsidP="004C04FC">
            <w:pPr>
              <w:rPr>
                <w:rFonts w:ascii="Tenorite" w:hAnsi="Tenorite"/>
                <w:color w:val="000000"/>
                <w:sz w:val="22"/>
                <w:szCs w:val="22"/>
              </w:rPr>
            </w:pPr>
          </w:p>
          <w:p w14:paraId="481DEB43" w14:textId="77777777" w:rsidR="00F72AA3" w:rsidRPr="008318DC" w:rsidRDefault="00F72AA3" w:rsidP="004C04FC">
            <w:pPr>
              <w:rPr>
                <w:rFonts w:ascii="Tenorite" w:hAnsi="Tenorite"/>
                <w:color w:val="000000"/>
                <w:sz w:val="22"/>
                <w:szCs w:val="22"/>
              </w:rPr>
            </w:pPr>
          </w:p>
        </w:tc>
      </w:tr>
    </w:tbl>
    <w:p w14:paraId="39DAF14F" w14:textId="30DBF640" w:rsidR="00BC68A1" w:rsidRDefault="00BC68A1">
      <w:pPr>
        <w:rPr>
          <w:rFonts w:ascii="Tenorite" w:hAnsi="Tenorite"/>
          <w:color w:val="000000"/>
        </w:rPr>
      </w:pPr>
    </w:p>
    <w:tbl>
      <w:tblPr>
        <w:tblStyle w:val="a8"/>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3F6B4C" w:rsidRPr="008318DC" w14:paraId="1BEB42F1" w14:textId="77777777" w:rsidTr="004C04FC">
        <w:tc>
          <w:tcPr>
            <w:tcW w:w="9323" w:type="dxa"/>
            <w:shd w:val="clear" w:color="auto" w:fill="D9E2F3"/>
          </w:tcPr>
          <w:p w14:paraId="69F29FD9" w14:textId="77777777" w:rsidR="003F6B4C" w:rsidRPr="008318DC" w:rsidRDefault="003F6B4C" w:rsidP="004C04FC">
            <w:pPr>
              <w:spacing w:before="120" w:after="120"/>
              <w:rPr>
                <w:rFonts w:ascii="Tenorite" w:hAnsi="Tenorite"/>
                <w:b/>
                <w:bCs/>
                <w:color w:val="000000"/>
                <w:sz w:val="22"/>
                <w:szCs w:val="22"/>
              </w:rPr>
            </w:pPr>
            <w:r w:rsidRPr="008318DC">
              <w:rPr>
                <w:rFonts w:ascii="Tenorite" w:hAnsi="Tenorite"/>
                <w:b/>
                <w:bCs/>
                <w:sz w:val="22"/>
                <w:szCs w:val="22"/>
              </w:rPr>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4</w:t>
            </w:r>
            <w:r w:rsidRPr="008318DC">
              <w:rPr>
                <w:rFonts w:ascii="Tenorite" w:hAnsi="Tenorite"/>
                <w:b/>
                <w:bCs/>
                <w:sz w:val="22"/>
                <w:szCs w:val="22"/>
              </w:rPr>
              <w:t xml:space="preserve"> - Development Program and Timing</w:t>
            </w:r>
          </w:p>
        </w:tc>
      </w:tr>
      <w:tr w:rsidR="003F6B4C" w:rsidRPr="008318DC" w14:paraId="0898B398" w14:textId="77777777" w:rsidTr="004C04FC">
        <w:trPr>
          <w:trHeight w:val="1124"/>
        </w:trPr>
        <w:tc>
          <w:tcPr>
            <w:tcW w:w="9323" w:type="dxa"/>
          </w:tcPr>
          <w:p w14:paraId="2B73E733"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r w:rsidRPr="008318DC">
              <w:rPr>
                <w:rFonts w:ascii="Tenorite" w:eastAsia="Arial" w:hAnsi="Tenorite" w:cs="Arial"/>
                <w:color w:val="000000"/>
                <w:sz w:val="22"/>
                <w:szCs w:val="22"/>
              </w:rPr>
              <w:t>Proponents must provide details of proposed delivery timeframe of the project, including:</w:t>
            </w:r>
          </w:p>
          <w:p w14:paraId="18796C97" w14:textId="77777777" w:rsidR="003F6B4C" w:rsidRPr="00F72AA3" w:rsidRDefault="003F6B4C" w:rsidP="004C04FC">
            <w:pPr>
              <w:numPr>
                <w:ilvl w:val="0"/>
                <w:numId w:val="1"/>
              </w:numPr>
              <w:rPr>
                <w:rFonts w:ascii="Tenorite" w:eastAsia="Arial" w:hAnsi="Tenorite" w:cs="Arial"/>
                <w:color w:val="000000"/>
                <w:sz w:val="22"/>
                <w:szCs w:val="22"/>
              </w:rPr>
            </w:pPr>
            <w:bookmarkStart w:id="10" w:name="_Hlk179475143"/>
            <w:r w:rsidRPr="00F72AA3">
              <w:rPr>
                <w:rFonts w:ascii="Tenorite" w:eastAsia="Arial" w:hAnsi="Tenorite" w:cs="Arial"/>
                <w:color w:val="000000"/>
                <w:sz w:val="22"/>
                <w:szCs w:val="22"/>
              </w:rPr>
              <w:t>Estimated timing to obtain approvals and commence works on site.</w:t>
            </w:r>
          </w:p>
          <w:p w14:paraId="0547A743" w14:textId="77777777" w:rsidR="003F6B4C" w:rsidRPr="00F72AA3" w:rsidRDefault="003F6B4C" w:rsidP="004C04FC">
            <w:pPr>
              <w:numPr>
                <w:ilvl w:val="0"/>
                <w:numId w:val="1"/>
              </w:numPr>
              <w:rPr>
                <w:rFonts w:ascii="Tenorite" w:eastAsia="Arial" w:hAnsi="Tenorite" w:cs="Arial"/>
                <w:color w:val="000000"/>
                <w:sz w:val="22"/>
                <w:szCs w:val="22"/>
              </w:rPr>
            </w:pPr>
            <w:r w:rsidRPr="00F72AA3">
              <w:rPr>
                <w:rFonts w:ascii="Tenorite" w:eastAsia="Arial" w:hAnsi="Tenorite" w:cs="Arial"/>
                <w:color w:val="000000"/>
                <w:sz w:val="22"/>
                <w:szCs w:val="22"/>
              </w:rPr>
              <w:t>Staging plan (if applicable)</w:t>
            </w:r>
          </w:p>
          <w:p w14:paraId="28E876FB" w14:textId="77777777" w:rsidR="003F6B4C" w:rsidRPr="00F72AA3" w:rsidRDefault="003F6B4C" w:rsidP="004C04FC">
            <w:pPr>
              <w:numPr>
                <w:ilvl w:val="0"/>
                <w:numId w:val="1"/>
              </w:numPr>
              <w:rPr>
                <w:rFonts w:ascii="Tenorite" w:eastAsia="Arial" w:hAnsi="Tenorite" w:cs="Arial"/>
                <w:color w:val="000000"/>
                <w:sz w:val="22"/>
                <w:szCs w:val="22"/>
              </w:rPr>
            </w:pPr>
            <w:r w:rsidRPr="00F72AA3">
              <w:rPr>
                <w:rFonts w:ascii="Tenorite" w:eastAsia="Arial" w:hAnsi="Tenorite" w:cs="Arial"/>
                <w:color w:val="000000"/>
                <w:sz w:val="22"/>
                <w:szCs w:val="22"/>
              </w:rPr>
              <w:t>Assumed length of project and estimated completion date</w:t>
            </w:r>
          </w:p>
          <w:p w14:paraId="79293327" w14:textId="77777777" w:rsidR="003F6B4C" w:rsidRDefault="003F6B4C" w:rsidP="004C04FC">
            <w:pPr>
              <w:numPr>
                <w:ilvl w:val="0"/>
                <w:numId w:val="1"/>
              </w:numPr>
              <w:pBdr>
                <w:top w:val="nil"/>
                <w:left w:val="nil"/>
                <w:bottom w:val="nil"/>
                <w:right w:val="nil"/>
                <w:between w:val="nil"/>
              </w:pBdr>
              <w:rPr>
                <w:rFonts w:ascii="Tenorite" w:eastAsia="Arial" w:hAnsi="Tenorite" w:cs="Arial"/>
                <w:color w:val="000000"/>
                <w:sz w:val="22"/>
                <w:szCs w:val="22"/>
              </w:rPr>
            </w:pPr>
            <w:r w:rsidRPr="00F72AA3">
              <w:rPr>
                <w:rFonts w:ascii="Tenorite" w:eastAsia="Arial" w:hAnsi="Tenorite" w:cs="Arial"/>
                <w:color w:val="000000"/>
                <w:sz w:val="22"/>
                <w:szCs w:val="22"/>
              </w:rPr>
              <w:t>Indicative program to meet timeframes in accordance with the Key Contractual Principles.</w:t>
            </w:r>
            <w:bookmarkEnd w:id="10"/>
          </w:p>
          <w:p w14:paraId="3C9C534F" w14:textId="77777777" w:rsidR="003F6B4C" w:rsidRDefault="003F6B4C" w:rsidP="004C04FC">
            <w:pPr>
              <w:pBdr>
                <w:top w:val="nil"/>
                <w:left w:val="nil"/>
                <w:bottom w:val="nil"/>
                <w:right w:val="nil"/>
                <w:between w:val="nil"/>
              </w:pBdr>
              <w:rPr>
                <w:rFonts w:ascii="Tenorite" w:eastAsia="Arial" w:hAnsi="Tenorite" w:cs="Arial"/>
                <w:color w:val="000000"/>
                <w:sz w:val="22"/>
                <w:szCs w:val="22"/>
              </w:rPr>
            </w:pPr>
          </w:p>
          <w:p w14:paraId="5434C627" w14:textId="77777777" w:rsidR="003F6B4C" w:rsidRPr="00A87E7B" w:rsidRDefault="003F6B4C" w:rsidP="004C04FC">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07A2B8D0"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p>
        </w:tc>
      </w:tr>
      <w:tr w:rsidR="003F6B4C" w:rsidRPr="008318DC" w14:paraId="7B90D681" w14:textId="77777777" w:rsidTr="004C04FC">
        <w:trPr>
          <w:trHeight w:val="2214"/>
        </w:trPr>
        <w:tc>
          <w:tcPr>
            <w:tcW w:w="9323" w:type="dxa"/>
          </w:tcPr>
          <w:p w14:paraId="652E9240" w14:textId="77777777" w:rsidR="003F6B4C" w:rsidRPr="008318DC" w:rsidRDefault="003F6B4C" w:rsidP="004C04FC">
            <w:pPr>
              <w:rPr>
                <w:rFonts w:ascii="Tenorite" w:hAnsi="Tenorite"/>
                <w:color w:val="000000"/>
                <w:sz w:val="22"/>
                <w:szCs w:val="22"/>
              </w:rPr>
            </w:pPr>
            <w:r>
              <w:rPr>
                <w:rFonts w:ascii="Tenorite" w:hAnsi="Tenorite"/>
                <w:color w:val="000000"/>
                <w:sz w:val="22"/>
                <w:szCs w:val="22"/>
              </w:rPr>
              <w:t>Response:</w:t>
            </w:r>
          </w:p>
          <w:p w14:paraId="46AD9EC1" w14:textId="77777777" w:rsidR="003F6B4C" w:rsidRPr="008318DC" w:rsidRDefault="003F6B4C" w:rsidP="004C04FC">
            <w:pPr>
              <w:rPr>
                <w:rFonts w:ascii="Tenorite" w:hAnsi="Tenorite"/>
                <w:color w:val="000000"/>
                <w:sz w:val="22"/>
                <w:szCs w:val="22"/>
              </w:rPr>
            </w:pPr>
          </w:p>
          <w:p w14:paraId="0DB03579" w14:textId="77777777" w:rsidR="003F6B4C" w:rsidRDefault="003F6B4C" w:rsidP="004C04FC">
            <w:pPr>
              <w:rPr>
                <w:rFonts w:ascii="Tenorite" w:hAnsi="Tenorite"/>
                <w:color w:val="000000"/>
                <w:sz w:val="22"/>
                <w:szCs w:val="22"/>
              </w:rPr>
            </w:pPr>
          </w:p>
          <w:p w14:paraId="3C0010E3" w14:textId="77777777" w:rsidR="003F6B4C" w:rsidRDefault="003F6B4C" w:rsidP="004C04FC">
            <w:pPr>
              <w:rPr>
                <w:rFonts w:ascii="Tenorite" w:hAnsi="Tenorite"/>
                <w:color w:val="000000"/>
                <w:sz w:val="22"/>
                <w:szCs w:val="22"/>
              </w:rPr>
            </w:pPr>
          </w:p>
          <w:p w14:paraId="6994BB90" w14:textId="77777777" w:rsidR="003F6B4C" w:rsidRDefault="003F6B4C" w:rsidP="004C04FC">
            <w:pPr>
              <w:rPr>
                <w:rFonts w:ascii="Tenorite" w:hAnsi="Tenorite"/>
                <w:color w:val="000000"/>
                <w:sz w:val="22"/>
                <w:szCs w:val="22"/>
              </w:rPr>
            </w:pPr>
          </w:p>
          <w:p w14:paraId="09EC811F" w14:textId="77777777" w:rsidR="003F6B4C" w:rsidRDefault="003F6B4C" w:rsidP="004C04FC">
            <w:pPr>
              <w:rPr>
                <w:rFonts w:ascii="Tenorite" w:hAnsi="Tenorite"/>
                <w:color w:val="000000"/>
                <w:sz w:val="22"/>
                <w:szCs w:val="22"/>
              </w:rPr>
            </w:pPr>
          </w:p>
          <w:p w14:paraId="512234C3" w14:textId="77777777" w:rsidR="003F6B4C" w:rsidRDefault="003F6B4C" w:rsidP="004C04FC">
            <w:pPr>
              <w:rPr>
                <w:rFonts w:ascii="Tenorite" w:hAnsi="Tenorite"/>
                <w:color w:val="000000"/>
                <w:sz w:val="22"/>
                <w:szCs w:val="22"/>
              </w:rPr>
            </w:pPr>
          </w:p>
          <w:p w14:paraId="284F0704" w14:textId="77777777" w:rsidR="003F6B4C" w:rsidRDefault="003F6B4C" w:rsidP="004C04FC">
            <w:pPr>
              <w:rPr>
                <w:rFonts w:ascii="Tenorite" w:hAnsi="Tenorite"/>
                <w:color w:val="000000"/>
                <w:sz w:val="22"/>
                <w:szCs w:val="22"/>
              </w:rPr>
            </w:pPr>
          </w:p>
          <w:p w14:paraId="7ACCE6B0" w14:textId="77777777" w:rsidR="003F6B4C" w:rsidRDefault="003F6B4C" w:rsidP="004C04FC">
            <w:pPr>
              <w:rPr>
                <w:rFonts w:ascii="Tenorite" w:hAnsi="Tenorite"/>
                <w:color w:val="000000"/>
                <w:sz w:val="22"/>
                <w:szCs w:val="22"/>
              </w:rPr>
            </w:pPr>
          </w:p>
          <w:p w14:paraId="21BADDA8" w14:textId="77777777" w:rsidR="003F6B4C" w:rsidRDefault="003F6B4C" w:rsidP="004C04FC">
            <w:pPr>
              <w:rPr>
                <w:rFonts w:ascii="Tenorite" w:hAnsi="Tenorite"/>
                <w:color w:val="000000"/>
                <w:sz w:val="22"/>
                <w:szCs w:val="22"/>
              </w:rPr>
            </w:pPr>
          </w:p>
          <w:p w14:paraId="18D64948" w14:textId="77777777" w:rsidR="003F6B4C" w:rsidRDefault="003F6B4C" w:rsidP="004C04FC">
            <w:pPr>
              <w:rPr>
                <w:rFonts w:ascii="Tenorite" w:hAnsi="Tenorite"/>
                <w:color w:val="000000"/>
                <w:sz w:val="22"/>
                <w:szCs w:val="22"/>
              </w:rPr>
            </w:pPr>
          </w:p>
          <w:p w14:paraId="6FC5FB10" w14:textId="77777777" w:rsidR="003F6B4C" w:rsidRDefault="003F6B4C" w:rsidP="004C04FC">
            <w:pPr>
              <w:rPr>
                <w:rFonts w:ascii="Tenorite" w:hAnsi="Tenorite"/>
                <w:color w:val="000000"/>
                <w:sz w:val="22"/>
                <w:szCs w:val="22"/>
              </w:rPr>
            </w:pPr>
          </w:p>
          <w:p w14:paraId="193D7F97" w14:textId="77777777" w:rsidR="003F6B4C" w:rsidRDefault="003F6B4C" w:rsidP="004C04FC">
            <w:pPr>
              <w:rPr>
                <w:rFonts w:ascii="Tenorite" w:hAnsi="Tenorite"/>
                <w:color w:val="000000"/>
                <w:sz w:val="22"/>
                <w:szCs w:val="22"/>
              </w:rPr>
            </w:pPr>
          </w:p>
          <w:p w14:paraId="6754712F" w14:textId="77777777" w:rsidR="003F6B4C" w:rsidRDefault="003F6B4C" w:rsidP="004C04FC">
            <w:pPr>
              <w:rPr>
                <w:rFonts w:ascii="Tenorite" w:hAnsi="Tenorite"/>
                <w:color w:val="000000"/>
                <w:sz w:val="22"/>
                <w:szCs w:val="22"/>
              </w:rPr>
            </w:pPr>
          </w:p>
          <w:p w14:paraId="2D871428" w14:textId="77777777" w:rsidR="003F6B4C" w:rsidRDefault="003F6B4C" w:rsidP="004C04FC">
            <w:pPr>
              <w:rPr>
                <w:rFonts w:ascii="Tenorite" w:hAnsi="Tenorite"/>
                <w:color w:val="000000"/>
                <w:sz w:val="22"/>
                <w:szCs w:val="22"/>
              </w:rPr>
            </w:pPr>
          </w:p>
          <w:p w14:paraId="321D1494" w14:textId="77777777" w:rsidR="003F6B4C" w:rsidRDefault="003F6B4C" w:rsidP="004C04FC">
            <w:pPr>
              <w:rPr>
                <w:rFonts w:ascii="Tenorite" w:hAnsi="Tenorite"/>
                <w:color w:val="000000"/>
                <w:sz w:val="22"/>
                <w:szCs w:val="22"/>
              </w:rPr>
            </w:pPr>
          </w:p>
          <w:p w14:paraId="20AB47A3" w14:textId="77777777" w:rsidR="003F6B4C" w:rsidRDefault="003F6B4C" w:rsidP="004C04FC">
            <w:pPr>
              <w:rPr>
                <w:rFonts w:ascii="Tenorite" w:hAnsi="Tenorite"/>
                <w:color w:val="000000"/>
                <w:sz w:val="22"/>
                <w:szCs w:val="22"/>
              </w:rPr>
            </w:pPr>
          </w:p>
          <w:p w14:paraId="65E7F1D5" w14:textId="77777777" w:rsidR="003F6B4C" w:rsidRDefault="003F6B4C" w:rsidP="004C04FC">
            <w:pPr>
              <w:rPr>
                <w:rFonts w:ascii="Tenorite" w:hAnsi="Tenorite"/>
                <w:color w:val="000000"/>
                <w:sz w:val="22"/>
                <w:szCs w:val="22"/>
              </w:rPr>
            </w:pPr>
          </w:p>
          <w:p w14:paraId="0E356C5F" w14:textId="77777777" w:rsidR="003F6B4C" w:rsidRDefault="003F6B4C" w:rsidP="004C04FC">
            <w:pPr>
              <w:rPr>
                <w:rFonts w:ascii="Tenorite" w:hAnsi="Tenorite"/>
                <w:color w:val="000000"/>
                <w:sz w:val="22"/>
                <w:szCs w:val="22"/>
              </w:rPr>
            </w:pPr>
          </w:p>
          <w:p w14:paraId="328B32E2" w14:textId="77777777" w:rsidR="003F6B4C" w:rsidRDefault="003F6B4C" w:rsidP="004C04FC">
            <w:pPr>
              <w:rPr>
                <w:rFonts w:ascii="Tenorite" w:hAnsi="Tenorite"/>
                <w:color w:val="000000"/>
                <w:sz w:val="22"/>
                <w:szCs w:val="22"/>
              </w:rPr>
            </w:pPr>
          </w:p>
          <w:p w14:paraId="212BCEB0" w14:textId="77777777" w:rsidR="003F6B4C" w:rsidRDefault="003F6B4C" w:rsidP="004C04FC">
            <w:pPr>
              <w:rPr>
                <w:rFonts w:ascii="Tenorite" w:hAnsi="Tenorite"/>
                <w:color w:val="000000"/>
                <w:sz w:val="22"/>
                <w:szCs w:val="22"/>
              </w:rPr>
            </w:pPr>
          </w:p>
          <w:p w14:paraId="28A4ED76" w14:textId="77777777" w:rsidR="003F6B4C" w:rsidRDefault="003F6B4C" w:rsidP="004C04FC">
            <w:pPr>
              <w:rPr>
                <w:rFonts w:ascii="Tenorite" w:hAnsi="Tenorite"/>
                <w:color w:val="000000"/>
                <w:sz w:val="22"/>
                <w:szCs w:val="22"/>
              </w:rPr>
            </w:pPr>
          </w:p>
          <w:p w14:paraId="5A369232" w14:textId="77777777" w:rsidR="003F6B4C" w:rsidRDefault="003F6B4C" w:rsidP="004C04FC">
            <w:pPr>
              <w:rPr>
                <w:rFonts w:ascii="Tenorite" w:hAnsi="Tenorite"/>
                <w:color w:val="000000"/>
                <w:sz w:val="22"/>
                <w:szCs w:val="22"/>
              </w:rPr>
            </w:pPr>
          </w:p>
          <w:p w14:paraId="7A936931" w14:textId="77777777" w:rsidR="003F6B4C" w:rsidRDefault="003F6B4C" w:rsidP="004C04FC">
            <w:pPr>
              <w:rPr>
                <w:rFonts w:ascii="Tenorite" w:hAnsi="Tenorite"/>
                <w:color w:val="000000"/>
                <w:sz w:val="22"/>
                <w:szCs w:val="22"/>
              </w:rPr>
            </w:pPr>
          </w:p>
          <w:p w14:paraId="043785A0" w14:textId="77777777" w:rsidR="003F6B4C" w:rsidRDefault="003F6B4C" w:rsidP="004C04FC">
            <w:pPr>
              <w:rPr>
                <w:rFonts w:ascii="Tenorite" w:hAnsi="Tenorite"/>
                <w:color w:val="000000"/>
                <w:sz w:val="22"/>
                <w:szCs w:val="22"/>
              </w:rPr>
            </w:pPr>
          </w:p>
          <w:p w14:paraId="610DF250" w14:textId="77777777" w:rsidR="003F6B4C" w:rsidRDefault="003F6B4C" w:rsidP="004C04FC">
            <w:pPr>
              <w:rPr>
                <w:rFonts w:ascii="Tenorite" w:hAnsi="Tenorite"/>
                <w:color w:val="000000"/>
                <w:sz w:val="22"/>
                <w:szCs w:val="22"/>
              </w:rPr>
            </w:pPr>
          </w:p>
          <w:p w14:paraId="6F15C0D3" w14:textId="77777777" w:rsidR="003F6B4C" w:rsidRDefault="003F6B4C" w:rsidP="004C04FC">
            <w:pPr>
              <w:rPr>
                <w:rFonts w:ascii="Tenorite" w:hAnsi="Tenorite"/>
                <w:color w:val="000000"/>
                <w:sz w:val="22"/>
                <w:szCs w:val="22"/>
              </w:rPr>
            </w:pPr>
          </w:p>
          <w:p w14:paraId="30934FB8" w14:textId="77777777" w:rsidR="003F6B4C" w:rsidRDefault="003F6B4C" w:rsidP="004C04FC">
            <w:pPr>
              <w:rPr>
                <w:rFonts w:ascii="Tenorite" w:hAnsi="Tenorite"/>
                <w:color w:val="000000"/>
                <w:sz w:val="22"/>
                <w:szCs w:val="22"/>
              </w:rPr>
            </w:pPr>
          </w:p>
          <w:p w14:paraId="1E66236E" w14:textId="77777777" w:rsidR="003F6B4C" w:rsidRDefault="003F6B4C" w:rsidP="004C04FC">
            <w:pPr>
              <w:rPr>
                <w:rFonts w:ascii="Tenorite" w:hAnsi="Tenorite"/>
                <w:color w:val="000000"/>
                <w:sz w:val="22"/>
                <w:szCs w:val="22"/>
              </w:rPr>
            </w:pPr>
          </w:p>
          <w:p w14:paraId="4F6A07C7" w14:textId="77777777" w:rsidR="003F6B4C" w:rsidRDefault="003F6B4C" w:rsidP="004C04FC">
            <w:pPr>
              <w:rPr>
                <w:rFonts w:ascii="Tenorite" w:hAnsi="Tenorite"/>
                <w:color w:val="000000"/>
                <w:sz w:val="22"/>
                <w:szCs w:val="22"/>
              </w:rPr>
            </w:pPr>
          </w:p>
          <w:p w14:paraId="31B94ECF" w14:textId="77777777" w:rsidR="003F6B4C" w:rsidRDefault="003F6B4C" w:rsidP="004C04FC">
            <w:pPr>
              <w:rPr>
                <w:rFonts w:ascii="Tenorite" w:hAnsi="Tenorite"/>
                <w:color w:val="000000"/>
                <w:sz w:val="22"/>
                <w:szCs w:val="22"/>
              </w:rPr>
            </w:pPr>
          </w:p>
          <w:p w14:paraId="2D113C28" w14:textId="77777777" w:rsidR="003F6B4C" w:rsidRDefault="003F6B4C" w:rsidP="004C04FC">
            <w:pPr>
              <w:rPr>
                <w:rFonts w:ascii="Tenorite" w:hAnsi="Tenorite"/>
                <w:color w:val="000000"/>
                <w:sz w:val="22"/>
                <w:szCs w:val="22"/>
              </w:rPr>
            </w:pPr>
          </w:p>
          <w:p w14:paraId="093DA606" w14:textId="77777777" w:rsidR="003F6B4C" w:rsidRDefault="003F6B4C" w:rsidP="004C04FC">
            <w:pPr>
              <w:rPr>
                <w:rFonts w:ascii="Tenorite" w:hAnsi="Tenorite"/>
                <w:color w:val="000000"/>
                <w:sz w:val="22"/>
                <w:szCs w:val="22"/>
              </w:rPr>
            </w:pPr>
          </w:p>
          <w:p w14:paraId="1D16DF57" w14:textId="77777777" w:rsidR="003F6B4C" w:rsidRDefault="003F6B4C" w:rsidP="004C04FC">
            <w:pPr>
              <w:rPr>
                <w:rFonts w:ascii="Tenorite" w:hAnsi="Tenorite"/>
                <w:color w:val="000000"/>
                <w:sz w:val="22"/>
                <w:szCs w:val="22"/>
              </w:rPr>
            </w:pPr>
          </w:p>
          <w:p w14:paraId="1182D810" w14:textId="77777777" w:rsidR="003F6B4C" w:rsidRDefault="003F6B4C" w:rsidP="004C04FC">
            <w:pPr>
              <w:rPr>
                <w:rFonts w:ascii="Tenorite" w:hAnsi="Tenorite"/>
                <w:color w:val="000000"/>
                <w:sz w:val="22"/>
                <w:szCs w:val="22"/>
              </w:rPr>
            </w:pPr>
          </w:p>
          <w:p w14:paraId="63A78DEA" w14:textId="77777777" w:rsidR="003F6B4C" w:rsidRDefault="003F6B4C" w:rsidP="004C04FC">
            <w:pPr>
              <w:rPr>
                <w:rFonts w:ascii="Tenorite" w:hAnsi="Tenorite"/>
                <w:color w:val="000000"/>
                <w:sz w:val="22"/>
                <w:szCs w:val="22"/>
              </w:rPr>
            </w:pPr>
          </w:p>
          <w:p w14:paraId="2DFC3B60" w14:textId="77777777" w:rsidR="003F6B4C" w:rsidRDefault="003F6B4C" w:rsidP="004C04FC">
            <w:pPr>
              <w:rPr>
                <w:rFonts w:ascii="Tenorite" w:hAnsi="Tenorite"/>
                <w:color w:val="000000"/>
                <w:sz w:val="22"/>
                <w:szCs w:val="22"/>
              </w:rPr>
            </w:pPr>
          </w:p>
          <w:p w14:paraId="407EA4E5" w14:textId="77777777" w:rsidR="003F6B4C" w:rsidRDefault="003F6B4C" w:rsidP="004C04FC">
            <w:pPr>
              <w:rPr>
                <w:rFonts w:ascii="Tenorite" w:hAnsi="Tenorite"/>
                <w:color w:val="000000"/>
                <w:sz w:val="22"/>
                <w:szCs w:val="22"/>
              </w:rPr>
            </w:pPr>
          </w:p>
          <w:p w14:paraId="5588C8EC" w14:textId="77777777" w:rsidR="003F6B4C" w:rsidRPr="008318DC" w:rsidRDefault="003F6B4C" w:rsidP="004C04FC">
            <w:pPr>
              <w:rPr>
                <w:rFonts w:ascii="Tenorite" w:hAnsi="Tenorite"/>
                <w:color w:val="000000"/>
                <w:sz w:val="22"/>
                <w:szCs w:val="22"/>
              </w:rPr>
            </w:pPr>
          </w:p>
        </w:tc>
      </w:tr>
    </w:tbl>
    <w:p w14:paraId="0FD9F35A" w14:textId="77777777" w:rsidR="003F6B4C" w:rsidRDefault="003F6B4C">
      <w:pPr>
        <w:rPr>
          <w:rFonts w:ascii="Tenorite" w:hAnsi="Tenorite"/>
          <w:color w:val="000000"/>
        </w:rPr>
      </w:pPr>
    </w:p>
    <w:tbl>
      <w:tblPr>
        <w:tblStyle w:val="a9"/>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7EA2F691" w14:textId="77777777">
        <w:tc>
          <w:tcPr>
            <w:tcW w:w="9323" w:type="dxa"/>
            <w:shd w:val="clear" w:color="auto" w:fill="D9E2F3"/>
          </w:tcPr>
          <w:p w14:paraId="1F68481B" w14:textId="1D29C757" w:rsidR="00BC68A1" w:rsidRPr="008318DC" w:rsidRDefault="009D1CE9">
            <w:pPr>
              <w:spacing w:before="120" w:after="120"/>
              <w:rPr>
                <w:rFonts w:ascii="Tenorite" w:hAnsi="Tenorite"/>
                <w:b/>
                <w:color w:val="000000"/>
                <w:sz w:val="22"/>
                <w:szCs w:val="22"/>
              </w:rPr>
            </w:pPr>
            <w:r w:rsidRPr="008318DC">
              <w:rPr>
                <w:rFonts w:ascii="Tenorite" w:hAnsi="Tenorite"/>
                <w:b/>
                <w:color w:val="000000"/>
                <w:sz w:val="22"/>
                <w:szCs w:val="22"/>
              </w:rPr>
              <w:t xml:space="preserve">Assessment </w:t>
            </w:r>
            <w:r w:rsidR="00F72AA3">
              <w:rPr>
                <w:rFonts w:ascii="Tenorite" w:hAnsi="Tenorite"/>
                <w:b/>
                <w:color w:val="000000"/>
                <w:sz w:val="22"/>
                <w:szCs w:val="22"/>
              </w:rPr>
              <w:t>C</w:t>
            </w:r>
            <w:r w:rsidRPr="008318DC">
              <w:rPr>
                <w:rFonts w:ascii="Tenorite" w:hAnsi="Tenorite"/>
                <w:b/>
                <w:color w:val="000000"/>
                <w:sz w:val="22"/>
                <w:szCs w:val="22"/>
              </w:rPr>
              <w:t xml:space="preserve">riteria </w:t>
            </w:r>
            <w:r w:rsidR="00F72AA3">
              <w:rPr>
                <w:rFonts w:ascii="Tenorite" w:hAnsi="Tenorite"/>
                <w:b/>
                <w:color w:val="000000"/>
                <w:sz w:val="22"/>
                <w:szCs w:val="22"/>
              </w:rPr>
              <w:t>5</w:t>
            </w:r>
            <w:r w:rsidRPr="008318DC">
              <w:rPr>
                <w:rFonts w:ascii="Tenorite" w:hAnsi="Tenorite"/>
                <w:b/>
                <w:color w:val="000000"/>
                <w:sz w:val="22"/>
                <w:szCs w:val="22"/>
              </w:rPr>
              <w:t xml:space="preserve"> </w:t>
            </w:r>
            <w:r w:rsidR="004E1398" w:rsidRPr="008318DC">
              <w:rPr>
                <w:rFonts w:ascii="Tenorite" w:hAnsi="Tenorite"/>
                <w:b/>
                <w:color w:val="000000"/>
                <w:sz w:val="22"/>
                <w:szCs w:val="22"/>
              </w:rPr>
              <w:t>–</w:t>
            </w:r>
            <w:r w:rsidRPr="008318DC">
              <w:rPr>
                <w:rFonts w:ascii="Tenorite" w:hAnsi="Tenorite"/>
                <w:b/>
                <w:color w:val="000000"/>
                <w:sz w:val="22"/>
                <w:szCs w:val="22"/>
              </w:rPr>
              <w:t xml:space="preserve"> </w:t>
            </w:r>
            <w:r w:rsidR="004E1398" w:rsidRPr="008318DC">
              <w:rPr>
                <w:rFonts w:ascii="Tenorite" w:hAnsi="Tenorite"/>
                <w:b/>
                <w:color w:val="000000"/>
                <w:sz w:val="22"/>
                <w:szCs w:val="22"/>
              </w:rPr>
              <w:t>commercial terms</w:t>
            </w:r>
          </w:p>
        </w:tc>
      </w:tr>
      <w:tr w:rsidR="00BC68A1" w:rsidRPr="008318DC" w14:paraId="18B9F35B" w14:textId="77777777">
        <w:trPr>
          <w:trHeight w:val="1134"/>
        </w:trPr>
        <w:tc>
          <w:tcPr>
            <w:tcW w:w="9323" w:type="dxa"/>
          </w:tcPr>
          <w:p w14:paraId="69C1631C" w14:textId="77777777" w:rsidR="004E1398" w:rsidRPr="008318DC" w:rsidRDefault="004E1398" w:rsidP="004E1398">
            <w:pPr>
              <w:rPr>
                <w:rFonts w:ascii="Tenorite" w:eastAsia="Arial" w:hAnsi="Tenorite" w:cs="Arial"/>
                <w:color w:val="000000"/>
                <w:sz w:val="22"/>
                <w:szCs w:val="22"/>
              </w:rPr>
            </w:pPr>
            <w:r w:rsidRPr="008318DC">
              <w:rPr>
                <w:rFonts w:ascii="Tenorite" w:eastAsia="Arial" w:hAnsi="Tenorite" w:cs="Arial"/>
                <w:color w:val="000000"/>
                <w:sz w:val="22"/>
                <w:szCs w:val="22"/>
              </w:rPr>
              <w:t>Proponents must provide details of key commercial aspects of their proposal, including:</w:t>
            </w:r>
          </w:p>
          <w:p w14:paraId="550DFD07" w14:textId="77777777" w:rsidR="00F72AA3" w:rsidRPr="00F72AA3" w:rsidRDefault="00F72AA3" w:rsidP="00F72AA3">
            <w:pPr>
              <w:pStyle w:val="ListParagraph"/>
              <w:numPr>
                <w:ilvl w:val="0"/>
                <w:numId w:val="10"/>
              </w:numPr>
              <w:rPr>
                <w:rFonts w:ascii="Tenorite" w:eastAsia="Arial" w:hAnsi="Tenorite"/>
                <w:color w:val="000000"/>
                <w:sz w:val="22"/>
                <w:szCs w:val="22"/>
              </w:rPr>
            </w:pPr>
            <w:r w:rsidRPr="00F72AA3">
              <w:rPr>
                <w:rFonts w:ascii="Tenorite" w:eastAsia="Arial" w:hAnsi="Tenorite"/>
                <w:color w:val="000000"/>
                <w:sz w:val="22"/>
                <w:szCs w:val="22"/>
              </w:rPr>
              <w:t>Evidence of the proponent’s financial capacity and ability to construct the GEH dwellings and (if applicable) develop the serviced allotments</w:t>
            </w:r>
          </w:p>
          <w:p w14:paraId="14B0C87E" w14:textId="77777777" w:rsidR="00F72AA3" w:rsidRPr="00F72AA3" w:rsidRDefault="00F72AA3" w:rsidP="00F72AA3">
            <w:pPr>
              <w:pStyle w:val="ListParagraph"/>
              <w:numPr>
                <w:ilvl w:val="0"/>
                <w:numId w:val="10"/>
              </w:numPr>
              <w:rPr>
                <w:rFonts w:ascii="Tenorite" w:eastAsia="Arial" w:hAnsi="Tenorite"/>
                <w:color w:val="000000"/>
                <w:sz w:val="22"/>
                <w:szCs w:val="22"/>
              </w:rPr>
            </w:pPr>
            <w:r w:rsidRPr="00F72AA3">
              <w:rPr>
                <w:rFonts w:ascii="Tenorite" w:eastAsia="Arial" w:hAnsi="Tenorite"/>
                <w:color w:val="000000"/>
                <w:sz w:val="22"/>
                <w:szCs w:val="22"/>
              </w:rPr>
              <w:t>Indicative rental expectations for the GEH dwellings (for each type)</w:t>
            </w:r>
          </w:p>
          <w:p w14:paraId="5D08402C" w14:textId="77777777" w:rsidR="00F72AA3" w:rsidRPr="00F72AA3" w:rsidRDefault="00F72AA3" w:rsidP="00F72AA3">
            <w:pPr>
              <w:pStyle w:val="ListParagraph"/>
              <w:numPr>
                <w:ilvl w:val="0"/>
                <w:numId w:val="10"/>
              </w:numPr>
              <w:rPr>
                <w:rFonts w:ascii="Tenorite" w:eastAsia="Arial" w:hAnsi="Tenorite"/>
                <w:color w:val="000000"/>
                <w:sz w:val="22"/>
                <w:szCs w:val="22"/>
              </w:rPr>
            </w:pPr>
            <w:r w:rsidRPr="00F72AA3">
              <w:rPr>
                <w:rFonts w:ascii="Tenorite" w:eastAsia="Arial" w:hAnsi="Tenorite"/>
                <w:color w:val="000000"/>
                <w:sz w:val="22"/>
                <w:szCs w:val="22"/>
              </w:rPr>
              <w:t>Expectations on the sale price of the allotments (if applicable)</w:t>
            </w:r>
          </w:p>
          <w:p w14:paraId="2092ACE1" w14:textId="51E91658" w:rsidR="00F72AA3" w:rsidRPr="00F72AA3" w:rsidRDefault="00F72AA3" w:rsidP="00F72AA3">
            <w:pPr>
              <w:pStyle w:val="ListParagraph"/>
              <w:numPr>
                <w:ilvl w:val="0"/>
                <w:numId w:val="10"/>
              </w:numPr>
              <w:rPr>
                <w:rFonts w:ascii="Tenorite" w:eastAsia="Arial" w:hAnsi="Tenorite"/>
                <w:color w:val="000000"/>
                <w:sz w:val="22"/>
                <w:szCs w:val="22"/>
              </w:rPr>
            </w:pPr>
            <w:r w:rsidRPr="00F72AA3">
              <w:rPr>
                <w:rFonts w:ascii="Tenorite" w:eastAsia="Arial" w:hAnsi="Tenorite"/>
                <w:color w:val="000000"/>
                <w:sz w:val="22"/>
                <w:szCs w:val="22"/>
              </w:rPr>
              <w:t>Evidence of the cost of civil infrastructure to deliver the serviced allotments</w:t>
            </w:r>
            <w:r w:rsidR="008F3A5C">
              <w:rPr>
                <w:rFonts w:ascii="Tenorite" w:eastAsia="Arial" w:hAnsi="Tenorite"/>
                <w:color w:val="000000"/>
                <w:sz w:val="22"/>
                <w:szCs w:val="22"/>
              </w:rPr>
              <w:t>,</w:t>
            </w:r>
            <w:r w:rsidRPr="00F72AA3">
              <w:rPr>
                <w:rFonts w:ascii="Tenorite" w:eastAsia="Arial" w:hAnsi="Tenorite"/>
                <w:color w:val="000000"/>
                <w:sz w:val="22"/>
                <w:szCs w:val="22"/>
              </w:rPr>
              <w:t xml:space="preserve"> including quotes, invoices or other relevant information</w:t>
            </w:r>
          </w:p>
          <w:p w14:paraId="4AFFC688" w14:textId="35FF05DC" w:rsidR="00F72AA3" w:rsidRDefault="00F72AA3" w:rsidP="00F72AA3">
            <w:pPr>
              <w:pStyle w:val="ListParagraph"/>
              <w:numPr>
                <w:ilvl w:val="0"/>
                <w:numId w:val="10"/>
              </w:numPr>
              <w:pBdr>
                <w:top w:val="nil"/>
                <w:left w:val="nil"/>
                <w:bottom w:val="nil"/>
                <w:right w:val="nil"/>
                <w:between w:val="nil"/>
              </w:pBdr>
              <w:rPr>
                <w:rFonts w:ascii="Tenorite" w:eastAsia="Arial" w:hAnsi="Tenorite"/>
                <w:color w:val="000000"/>
                <w:sz w:val="22"/>
                <w:szCs w:val="22"/>
              </w:rPr>
            </w:pPr>
            <w:r w:rsidRPr="00F72AA3">
              <w:rPr>
                <w:rFonts w:ascii="Tenorite" w:eastAsia="Arial" w:hAnsi="Tenorite"/>
                <w:color w:val="000000"/>
                <w:sz w:val="22"/>
                <w:szCs w:val="22"/>
              </w:rPr>
              <w:t>Detail on the cost of construction for the GEH dwellings.</w:t>
            </w:r>
          </w:p>
          <w:p w14:paraId="2A13F03F" w14:textId="77777777" w:rsidR="00F72AA3" w:rsidRDefault="00F72AA3" w:rsidP="00F72AA3">
            <w:pPr>
              <w:pBdr>
                <w:top w:val="nil"/>
                <w:left w:val="nil"/>
                <w:bottom w:val="nil"/>
                <w:right w:val="nil"/>
                <w:between w:val="nil"/>
              </w:pBdr>
              <w:rPr>
                <w:rFonts w:ascii="Tenorite" w:eastAsia="Arial" w:hAnsi="Tenorite"/>
                <w:color w:val="000000"/>
              </w:rPr>
            </w:pPr>
          </w:p>
          <w:p w14:paraId="38B118DA" w14:textId="6E7C6273" w:rsidR="00F72AA3" w:rsidRPr="00F72AA3"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420D7122" w14:textId="36178C36"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295BBE6E" w14:textId="77777777">
        <w:trPr>
          <w:trHeight w:val="359"/>
        </w:trPr>
        <w:tc>
          <w:tcPr>
            <w:tcW w:w="9323" w:type="dxa"/>
          </w:tcPr>
          <w:p w14:paraId="4EC3EC62" w14:textId="11BCE8CA" w:rsidR="00BC68A1" w:rsidRPr="008318DC" w:rsidRDefault="00F72AA3">
            <w:pPr>
              <w:rPr>
                <w:rFonts w:ascii="Tenorite" w:hAnsi="Tenorite"/>
                <w:color w:val="000000"/>
                <w:sz w:val="22"/>
                <w:szCs w:val="22"/>
              </w:rPr>
            </w:pPr>
            <w:r>
              <w:rPr>
                <w:rFonts w:ascii="Tenorite" w:hAnsi="Tenorite"/>
                <w:color w:val="000000"/>
                <w:sz w:val="22"/>
                <w:szCs w:val="22"/>
              </w:rPr>
              <w:t>Response:</w:t>
            </w:r>
          </w:p>
          <w:p w14:paraId="1E64B09E" w14:textId="77777777" w:rsidR="004E1398" w:rsidRPr="008318DC" w:rsidRDefault="004E1398">
            <w:pPr>
              <w:rPr>
                <w:rFonts w:ascii="Tenorite" w:hAnsi="Tenorite"/>
                <w:color w:val="000000"/>
                <w:sz w:val="22"/>
                <w:szCs w:val="22"/>
              </w:rPr>
            </w:pPr>
          </w:p>
          <w:p w14:paraId="7678ACF3" w14:textId="77777777" w:rsidR="004E1398" w:rsidRDefault="004E1398">
            <w:pPr>
              <w:rPr>
                <w:rFonts w:ascii="Tenorite" w:hAnsi="Tenorite"/>
                <w:color w:val="000000"/>
                <w:sz w:val="22"/>
                <w:szCs w:val="22"/>
              </w:rPr>
            </w:pPr>
          </w:p>
          <w:p w14:paraId="4F3DEB67" w14:textId="77777777" w:rsidR="008318DC" w:rsidRDefault="008318DC">
            <w:pPr>
              <w:rPr>
                <w:rFonts w:ascii="Tenorite" w:hAnsi="Tenorite"/>
                <w:color w:val="000000"/>
                <w:sz w:val="22"/>
                <w:szCs w:val="22"/>
              </w:rPr>
            </w:pPr>
          </w:p>
          <w:p w14:paraId="6CD0C0CE" w14:textId="77777777" w:rsidR="008318DC" w:rsidRDefault="008318DC">
            <w:pPr>
              <w:rPr>
                <w:rFonts w:ascii="Tenorite" w:hAnsi="Tenorite"/>
                <w:color w:val="000000"/>
                <w:sz w:val="22"/>
                <w:szCs w:val="22"/>
              </w:rPr>
            </w:pPr>
          </w:p>
          <w:p w14:paraId="4AEFF21B" w14:textId="77777777" w:rsidR="008318DC" w:rsidRDefault="008318DC">
            <w:pPr>
              <w:rPr>
                <w:rFonts w:ascii="Tenorite" w:hAnsi="Tenorite"/>
                <w:color w:val="000000"/>
                <w:sz w:val="22"/>
                <w:szCs w:val="22"/>
              </w:rPr>
            </w:pPr>
          </w:p>
          <w:p w14:paraId="7D447A3D" w14:textId="77777777" w:rsidR="008318DC" w:rsidRDefault="008318DC">
            <w:pPr>
              <w:rPr>
                <w:rFonts w:ascii="Tenorite" w:hAnsi="Tenorite"/>
                <w:color w:val="000000"/>
                <w:sz w:val="22"/>
                <w:szCs w:val="22"/>
              </w:rPr>
            </w:pPr>
          </w:p>
          <w:p w14:paraId="2AC0DA9F" w14:textId="77777777" w:rsidR="008318DC" w:rsidRDefault="008318DC">
            <w:pPr>
              <w:rPr>
                <w:rFonts w:ascii="Tenorite" w:hAnsi="Tenorite"/>
                <w:color w:val="000000"/>
                <w:sz w:val="22"/>
                <w:szCs w:val="22"/>
              </w:rPr>
            </w:pPr>
          </w:p>
          <w:p w14:paraId="7C438502" w14:textId="77777777" w:rsidR="008318DC" w:rsidRDefault="008318DC">
            <w:pPr>
              <w:rPr>
                <w:rFonts w:ascii="Tenorite" w:hAnsi="Tenorite"/>
                <w:color w:val="000000"/>
                <w:sz w:val="22"/>
                <w:szCs w:val="22"/>
              </w:rPr>
            </w:pPr>
          </w:p>
          <w:p w14:paraId="0E649B12" w14:textId="77777777" w:rsidR="008318DC" w:rsidRDefault="008318DC">
            <w:pPr>
              <w:rPr>
                <w:rFonts w:ascii="Tenorite" w:hAnsi="Tenorite"/>
                <w:color w:val="000000"/>
                <w:sz w:val="22"/>
                <w:szCs w:val="22"/>
              </w:rPr>
            </w:pPr>
          </w:p>
          <w:p w14:paraId="706FD50C" w14:textId="77777777" w:rsidR="008318DC" w:rsidRDefault="008318DC">
            <w:pPr>
              <w:rPr>
                <w:rFonts w:ascii="Tenorite" w:hAnsi="Tenorite"/>
                <w:color w:val="000000"/>
                <w:sz w:val="22"/>
                <w:szCs w:val="22"/>
              </w:rPr>
            </w:pPr>
          </w:p>
          <w:p w14:paraId="616746B0" w14:textId="77777777" w:rsidR="008318DC" w:rsidRDefault="008318DC">
            <w:pPr>
              <w:rPr>
                <w:rFonts w:ascii="Tenorite" w:hAnsi="Tenorite"/>
                <w:color w:val="000000"/>
                <w:sz w:val="22"/>
                <w:szCs w:val="22"/>
              </w:rPr>
            </w:pPr>
          </w:p>
          <w:p w14:paraId="3D73712A" w14:textId="77777777" w:rsidR="008318DC" w:rsidRDefault="008318DC">
            <w:pPr>
              <w:rPr>
                <w:rFonts w:ascii="Tenorite" w:hAnsi="Tenorite"/>
                <w:color w:val="000000"/>
                <w:sz w:val="22"/>
                <w:szCs w:val="22"/>
              </w:rPr>
            </w:pPr>
          </w:p>
          <w:p w14:paraId="1082A70B" w14:textId="77777777" w:rsidR="008318DC" w:rsidRDefault="008318DC">
            <w:pPr>
              <w:rPr>
                <w:rFonts w:ascii="Tenorite" w:hAnsi="Tenorite"/>
                <w:color w:val="000000"/>
                <w:sz w:val="22"/>
                <w:szCs w:val="22"/>
              </w:rPr>
            </w:pPr>
          </w:p>
          <w:p w14:paraId="1687FAD4" w14:textId="77777777" w:rsidR="008318DC" w:rsidRDefault="008318DC">
            <w:pPr>
              <w:rPr>
                <w:rFonts w:ascii="Tenorite" w:hAnsi="Tenorite"/>
                <w:color w:val="000000"/>
                <w:sz w:val="22"/>
                <w:szCs w:val="22"/>
              </w:rPr>
            </w:pPr>
          </w:p>
          <w:p w14:paraId="3077BDE9" w14:textId="77777777" w:rsidR="008318DC" w:rsidRDefault="008318DC">
            <w:pPr>
              <w:rPr>
                <w:rFonts w:ascii="Tenorite" w:hAnsi="Tenorite"/>
                <w:color w:val="000000"/>
                <w:sz w:val="22"/>
                <w:szCs w:val="22"/>
              </w:rPr>
            </w:pPr>
          </w:p>
          <w:p w14:paraId="06E224F8" w14:textId="77777777" w:rsidR="008318DC" w:rsidRDefault="008318DC">
            <w:pPr>
              <w:rPr>
                <w:rFonts w:ascii="Tenorite" w:hAnsi="Tenorite"/>
                <w:color w:val="000000"/>
                <w:sz w:val="22"/>
                <w:szCs w:val="22"/>
              </w:rPr>
            </w:pPr>
          </w:p>
          <w:p w14:paraId="1AC8C45F" w14:textId="77777777" w:rsidR="008318DC" w:rsidRDefault="008318DC">
            <w:pPr>
              <w:rPr>
                <w:rFonts w:ascii="Tenorite" w:hAnsi="Tenorite"/>
                <w:color w:val="000000"/>
                <w:sz w:val="22"/>
                <w:szCs w:val="22"/>
              </w:rPr>
            </w:pPr>
          </w:p>
          <w:p w14:paraId="6EF6BC26" w14:textId="77777777" w:rsidR="008318DC" w:rsidRDefault="008318DC">
            <w:pPr>
              <w:rPr>
                <w:rFonts w:ascii="Tenorite" w:hAnsi="Tenorite"/>
                <w:color w:val="000000"/>
                <w:sz w:val="22"/>
                <w:szCs w:val="22"/>
              </w:rPr>
            </w:pPr>
          </w:p>
          <w:p w14:paraId="436D689D" w14:textId="77777777" w:rsidR="008318DC" w:rsidRDefault="008318DC">
            <w:pPr>
              <w:rPr>
                <w:rFonts w:ascii="Tenorite" w:hAnsi="Tenorite"/>
                <w:color w:val="000000"/>
                <w:sz w:val="22"/>
                <w:szCs w:val="22"/>
              </w:rPr>
            </w:pPr>
          </w:p>
          <w:p w14:paraId="2A12250B" w14:textId="77777777" w:rsidR="008318DC" w:rsidRDefault="008318DC">
            <w:pPr>
              <w:rPr>
                <w:rFonts w:ascii="Tenorite" w:hAnsi="Tenorite"/>
                <w:color w:val="000000"/>
                <w:sz w:val="22"/>
                <w:szCs w:val="22"/>
              </w:rPr>
            </w:pPr>
          </w:p>
          <w:p w14:paraId="1C710F39" w14:textId="77777777" w:rsidR="008318DC" w:rsidRDefault="008318DC">
            <w:pPr>
              <w:rPr>
                <w:rFonts w:ascii="Tenorite" w:hAnsi="Tenorite"/>
                <w:color w:val="000000"/>
                <w:sz w:val="22"/>
                <w:szCs w:val="22"/>
              </w:rPr>
            </w:pPr>
          </w:p>
          <w:p w14:paraId="1752C430" w14:textId="77777777" w:rsidR="008318DC" w:rsidRDefault="008318DC">
            <w:pPr>
              <w:rPr>
                <w:rFonts w:ascii="Tenorite" w:hAnsi="Tenorite"/>
                <w:color w:val="000000"/>
                <w:sz w:val="22"/>
                <w:szCs w:val="22"/>
              </w:rPr>
            </w:pPr>
          </w:p>
          <w:p w14:paraId="0E10E23E" w14:textId="77777777" w:rsidR="008318DC" w:rsidRDefault="008318DC">
            <w:pPr>
              <w:rPr>
                <w:rFonts w:ascii="Tenorite" w:hAnsi="Tenorite"/>
                <w:color w:val="000000"/>
                <w:sz w:val="22"/>
                <w:szCs w:val="22"/>
              </w:rPr>
            </w:pPr>
          </w:p>
          <w:p w14:paraId="540ABE7E" w14:textId="77777777" w:rsidR="008318DC" w:rsidRDefault="008318DC">
            <w:pPr>
              <w:rPr>
                <w:rFonts w:ascii="Tenorite" w:hAnsi="Tenorite"/>
                <w:color w:val="000000"/>
                <w:sz w:val="22"/>
                <w:szCs w:val="22"/>
              </w:rPr>
            </w:pPr>
          </w:p>
          <w:p w14:paraId="59C342F4" w14:textId="77777777" w:rsidR="008318DC" w:rsidRDefault="008318DC">
            <w:pPr>
              <w:rPr>
                <w:rFonts w:ascii="Tenorite" w:hAnsi="Tenorite"/>
                <w:color w:val="000000"/>
                <w:sz w:val="22"/>
                <w:szCs w:val="22"/>
              </w:rPr>
            </w:pPr>
          </w:p>
          <w:p w14:paraId="34361912" w14:textId="77777777" w:rsidR="008318DC" w:rsidRDefault="008318DC">
            <w:pPr>
              <w:rPr>
                <w:rFonts w:ascii="Tenorite" w:hAnsi="Tenorite"/>
                <w:color w:val="000000"/>
                <w:sz w:val="22"/>
                <w:szCs w:val="22"/>
              </w:rPr>
            </w:pPr>
          </w:p>
          <w:p w14:paraId="509264C9" w14:textId="77777777" w:rsidR="008318DC" w:rsidRDefault="008318DC">
            <w:pPr>
              <w:rPr>
                <w:rFonts w:ascii="Tenorite" w:hAnsi="Tenorite"/>
                <w:color w:val="000000"/>
                <w:sz w:val="22"/>
                <w:szCs w:val="22"/>
              </w:rPr>
            </w:pPr>
          </w:p>
          <w:p w14:paraId="4EE27422" w14:textId="77777777" w:rsidR="008318DC" w:rsidRDefault="008318DC">
            <w:pPr>
              <w:rPr>
                <w:rFonts w:ascii="Tenorite" w:hAnsi="Tenorite"/>
                <w:color w:val="000000"/>
                <w:sz w:val="22"/>
                <w:szCs w:val="22"/>
              </w:rPr>
            </w:pPr>
          </w:p>
          <w:p w14:paraId="48C1E745" w14:textId="77777777" w:rsidR="008318DC" w:rsidRDefault="008318DC">
            <w:pPr>
              <w:rPr>
                <w:rFonts w:ascii="Tenorite" w:hAnsi="Tenorite"/>
                <w:color w:val="000000"/>
                <w:sz w:val="22"/>
                <w:szCs w:val="22"/>
              </w:rPr>
            </w:pPr>
          </w:p>
          <w:p w14:paraId="05E6F50D" w14:textId="77777777" w:rsidR="008318DC" w:rsidRDefault="008318DC">
            <w:pPr>
              <w:rPr>
                <w:rFonts w:ascii="Tenorite" w:hAnsi="Tenorite"/>
                <w:color w:val="000000"/>
                <w:sz w:val="22"/>
                <w:szCs w:val="22"/>
              </w:rPr>
            </w:pPr>
          </w:p>
          <w:p w14:paraId="0AF79013" w14:textId="77777777" w:rsidR="008318DC" w:rsidRPr="008318DC" w:rsidRDefault="008318DC">
            <w:pPr>
              <w:rPr>
                <w:rFonts w:ascii="Tenorite" w:hAnsi="Tenorite"/>
                <w:color w:val="000000"/>
                <w:sz w:val="22"/>
                <w:szCs w:val="22"/>
              </w:rPr>
            </w:pPr>
          </w:p>
          <w:p w14:paraId="3DFD774C" w14:textId="77777777" w:rsidR="004E1398" w:rsidRPr="008318DC" w:rsidRDefault="004E1398">
            <w:pPr>
              <w:rPr>
                <w:rFonts w:ascii="Tenorite" w:hAnsi="Tenorite"/>
                <w:color w:val="000000"/>
                <w:sz w:val="22"/>
                <w:szCs w:val="22"/>
              </w:rPr>
            </w:pPr>
          </w:p>
          <w:p w14:paraId="22813DD2" w14:textId="77777777" w:rsidR="004E1398" w:rsidRPr="008318DC" w:rsidRDefault="004E1398">
            <w:pPr>
              <w:rPr>
                <w:rFonts w:ascii="Tenorite" w:hAnsi="Tenorite"/>
                <w:color w:val="000000"/>
                <w:sz w:val="22"/>
                <w:szCs w:val="22"/>
              </w:rPr>
            </w:pPr>
          </w:p>
          <w:p w14:paraId="10D6E9D0" w14:textId="77777777" w:rsidR="004E1398" w:rsidRPr="008318DC" w:rsidRDefault="004E1398">
            <w:pPr>
              <w:rPr>
                <w:rFonts w:ascii="Tenorite" w:hAnsi="Tenorite"/>
                <w:color w:val="000000"/>
                <w:sz w:val="22"/>
                <w:szCs w:val="22"/>
              </w:rPr>
            </w:pPr>
          </w:p>
          <w:p w14:paraId="381956F3" w14:textId="77777777" w:rsidR="004E1398" w:rsidRPr="008318DC" w:rsidRDefault="004E1398">
            <w:pPr>
              <w:rPr>
                <w:rFonts w:ascii="Tenorite" w:hAnsi="Tenorite"/>
                <w:color w:val="000000"/>
                <w:sz w:val="22"/>
                <w:szCs w:val="22"/>
              </w:rPr>
            </w:pPr>
          </w:p>
          <w:p w14:paraId="65AC984D" w14:textId="77777777" w:rsidR="004E1398" w:rsidRPr="008318DC" w:rsidRDefault="004E1398">
            <w:pPr>
              <w:rPr>
                <w:rFonts w:ascii="Tenorite" w:hAnsi="Tenorite"/>
                <w:color w:val="000000"/>
                <w:sz w:val="22"/>
                <w:szCs w:val="22"/>
              </w:rPr>
            </w:pPr>
          </w:p>
        </w:tc>
      </w:tr>
    </w:tbl>
    <w:p w14:paraId="3A3199CB" w14:textId="173B394B" w:rsidR="00BC68A1" w:rsidRPr="008318DC" w:rsidRDefault="009D1CE9">
      <w:pPr>
        <w:pStyle w:val="Heading2"/>
        <w:keepLines/>
        <w:spacing w:before="240" w:line="259" w:lineRule="auto"/>
        <w:rPr>
          <w:rFonts w:ascii="Tenorite" w:hAnsi="Tenorite"/>
          <w:color w:val="000000"/>
        </w:rPr>
      </w:pPr>
      <w:bookmarkStart w:id="11" w:name="_Toc193718768"/>
      <w:r w:rsidRPr="008318DC">
        <w:rPr>
          <w:rFonts w:ascii="Tenorite" w:hAnsi="Tenorite"/>
          <w:color w:val="000000"/>
        </w:rPr>
        <w:t xml:space="preserve">SECTION </w:t>
      </w:r>
      <w:r w:rsidR="008318DC">
        <w:rPr>
          <w:rFonts w:ascii="Tenorite" w:hAnsi="Tenorite"/>
          <w:color w:val="000000"/>
        </w:rPr>
        <w:t>6</w:t>
      </w:r>
      <w:r w:rsidRPr="008318DC">
        <w:rPr>
          <w:rFonts w:ascii="Tenorite" w:hAnsi="Tenorite"/>
          <w:color w:val="000000"/>
        </w:rPr>
        <w:t xml:space="preserve"> – SUPPORTING DOCUMENTATION</w:t>
      </w:r>
      <w:bookmarkEnd w:id="11"/>
    </w:p>
    <w:p w14:paraId="1BE5D844" w14:textId="77777777" w:rsidR="00BC68A1" w:rsidRPr="008318DC" w:rsidRDefault="009D1CE9">
      <w:pPr>
        <w:pBdr>
          <w:top w:val="nil"/>
          <w:left w:val="nil"/>
          <w:bottom w:val="nil"/>
          <w:right w:val="nil"/>
          <w:between w:val="nil"/>
        </w:pBdr>
        <w:spacing w:after="46" w:line="240" w:lineRule="auto"/>
        <w:jc w:val="left"/>
        <w:rPr>
          <w:rFonts w:ascii="Tenorite" w:hAnsi="Tenorite"/>
          <w:color w:val="000000"/>
        </w:rPr>
      </w:pPr>
      <w:r w:rsidRPr="008318DC">
        <w:rPr>
          <w:rFonts w:ascii="Tenorite" w:hAnsi="Tenorite"/>
          <w:color w:val="000000"/>
        </w:rPr>
        <w:t>• To upload a file, visit the Renewal SA website.</w:t>
      </w:r>
    </w:p>
    <w:p w14:paraId="5BA6622C" w14:textId="77777777" w:rsidR="00BC68A1" w:rsidRPr="008318DC" w:rsidRDefault="009D1CE9">
      <w:pPr>
        <w:pBdr>
          <w:top w:val="nil"/>
          <w:left w:val="nil"/>
          <w:bottom w:val="nil"/>
          <w:right w:val="nil"/>
          <w:between w:val="nil"/>
        </w:pBdr>
        <w:spacing w:after="0" w:line="240" w:lineRule="auto"/>
        <w:jc w:val="left"/>
        <w:rPr>
          <w:rFonts w:ascii="Tenorite" w:hAnsi="Tenorite"/>
          <w:color w:val="000000"/>
        </w:rPr>
      </w:pPr>
      <w:r w:rsidRPr="008318DC">
        <w:rPr>
          <w:rFonts w:ascii="Tenorite" w:hAnsi="Tenorite"/>
          <w:color w:val="000000"/>
        </w:rPr>
        <w:t xml:space="preserve">• File types accepted are PDFs, Word documents, Excel, PowerPoint and images. </w:t>
      </w:r>
    </w:p>
    <w:p w14:paraId="4D8D64CA" w14:textId="77777777" w:rsidR="00F72AA3" w:rsidRDefault="00F72AA3">
      <w:pPr>
        <w:rPr>
          <w:rFonts w:ascii="Tenorite" w:hAnsi="Tenorite"/>
        </w:rPr>
      </w:pPr>
    </w:p>
    <w:p w14:paraId="3FD3FA3F" w14:textId="60C05518" w:rsidR="00BC68A1" w:rsidRPr="008318DC" w:rsidRDefault="009D1CE9">
      <w:pPr>
        <w:rPr>
          <w:rFonts w:ascii="Tenorite" w:hAnsi="Tenorite"/>
        </w:rPr>
      </w:pPr>
      <w:r w:rsidRPr="008318DC">
        <w:rPr>
          <w:rFonts w:ascii="Tenorite" w:hAnsi="Tenorite"/>
        </w:rPr>
        <w:t>Before being considered for assessment, potential applicants should provide documentation to support a comprehensive evaluation of the proponent’s project and its consistency with the criteria.</w:t>
      </w:r>
    </w:p>
    <w:tbl>
      <w:tblPr>
        <w:tblStyle w:val="ae"/>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613F5FC5" w14:textId="77777777">
        <w:tc>
          <w:tcPr>
            <w:tcW w:w="9323" w:type="dxa"/>
            <w:shd w:val="clear" w:color="auto" w:fill="D9E2F3"/>
          </w:tcPr>
          <w:p w14:paraId="423408B8" w14:textId="77777777" w:rsidR="00BC68A1" w:rsidRPr="008318DC" w:rsidRDefault="009D1CE9">
            <w:pPr>
              <w:spacing w:before="120" w:after="120"/>
              <w:rPr>
                <w:rFonts w:ascii="Tenorite" w:hAnsi="Tenorite"/>
                <w:b/>
                <w:color w:val="000000"/>
              </w:rPr>
            </w:pPr>
            <w:r w:rsidRPr="008318DC">
              <w:rPr>
                <w:rFonts w:ascii="Tenorite" w:hAnsi="Tenorite"/>
                <w:b/>
                <w:color w:val="000000"/>
              </w:rPr>
              <w:t>Supporting Documentation</w:t>
            </w:r>
          </w:p>
        </w:tc>
      </w:tr>
      <w:tr w:rsidR="00BC68A1" w:rsidRPr="008318DC" w14:paraId="1EEDF908" w14:textId="77777777">
        <w:trPr>
          <w:trHeight w:val="803"/>
        </w:trPr>
        <w:tc>
          <w:tcPr>
            <w:tcW w:w="9323" w:type="dxa"/>
          </w:tcPr>
          <w:p w14:paraId="5E224C29" w14:textId="77777777" w:rsidR="00BC68A1" w:rsidRPr="008318DC" w:rsidRDefault="00BC68A1">
            <w:pPr>
              <w:pBdr>
                <w:top w:val="nil"/>
                <w:left w:val="nil"/>
                <w:bottom w:val="nil"/>
                <w:right w:val="nil"/>
                <w:between w:val="nil"/>
              </w:pBdr>
              <w:rPr>
                <w:rFonts w:ascii="Tenorite" w:eastAsia="Arial" w:hAnsi="Tenorite" w:cs="Arial"/>
                <w:i/>
                <w:sz w:val="22"/>
                <w:szCs w:val="22"/>
              </w:rPr>
            </w:pPr>
          </w:p>
          <w:p w14:paraId="35F75FFD"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67AF5C7F"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7C893B29" w14:textId="77777777" w:rsidR="00F72AA3" w:rsidRPr="008318DC" w:rsidRDefault="00F72AA3" w:rsidP="00F72AA3">
            <w:pPr>
              <w:autoSpaceDE w:val="0"/>
              <w:autoSpaceDN w:val="0"/>
              <w:adjustRightInd w:val="0"/>
              <w:jc w:val="left"/>
              <w:rPr>
                <w:rFonts w:ascii="Tenorite" w:hAnsi="Tenorite" w:cs="CIDFont+F2"/>
                <w:color w:val="1B2F3B"/>
                <w:highlight w:val="yellow"/>
                <w:lang w:val="en-GB"/>
              </w:rPr>
            </w:pPr>
          </w:p>
          <w:p w14:paraId="381B1B36"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3D0CD80"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12DD30C3"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20C3A697"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C597518" w14:textId="620D5E71" w:rsidR="004E1398" w:rsidRPr="008318DC" w:rsidRDefault="004E1398">
            <w:pPr>
              <w:pBdr>
                <w:top w:val="nil"/>
                <w:left w:val="nil"/>
                <w:bottom w:val="nil"/>
                <w:right w:val="nil"/>
                <w:between w:val="nil"/>
              </w:pBdr>
              <w:rPr>
                <w:rFonts w:ascii="Tenorite" w:eastAsia="Arial" w:hAnsi="Tenorite" w:cs="Arial"/>
                <w:i/>
                <w:sz w:val="22"/>
                <w:szCs w:val="22"/>
              </w:rPr>
            </w:pPr>
          </w:p>
        </w:tc>
      </w:tr>
    </w:tbl>
    <w:p w14:paraId="22D41962" w14:textId="77777777" w:rsidR="00BC68A1" w:rsidRPr="008318DC" w:rsidRDefault="009D1CE9">
      <w:pPr>
        <w:pStyle w:val="Heading2"/>
        <w:rPr>
          <w:rFonts w:ascii="Tenorite" w:hAnsi="Tenorite"/>
          <w:color w:val="000000"/>
        </w:rPr>
      </w:pPr>
      <w:bookmarkStart w:id="12" w:name="_Toc193718769"/>
      <w:r w:rsidRPr="008318DC">
        <w:rPr>
          <w:rFonts w:ascii="Tenorite" w:hAnsi="Tenorite"/>
          <w:color w:val="000000"/>
        </w:rPr>
        <w:t>SECTION 7 – TERM AND CONDITIONS</w:t>
      </w:r>
      <w:bookmarkEnd w:id="12"/>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72AA3" w:rsidRPr="008318DC" w14:paraId="27118466" w14:textId="77777777" w:rsidTr="00233AF7">
        <w:trPr>
          <w:trHeight w:val="730"/>
        </w:trPr>
        <w:tc>
          <w:tcPr>
            <w:tcW w:w="9016" w:type="dxa"/>
          </w:tcPr>
          <w:p w14:paraId="45D388D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bookmarkStart w:id="13" w:name="_heading=h.2jxsxqh" w:colFirst="0" w:colLast="0"/>
            <w:bookmarkEnd w:id="13"/>
            <w:r w:rsidRPr="00F72AA3">
              <w:rPr>
                <w:rFonts w:ascii="Tenorite" w:hAnsi="Tenorite" w:cs="CIDFont+F2"/>
                <w:color w:val="000000" w:themeColor="text1"/>
                <w:sz w:val="22"/>
                <w:szCs w:val="22"/>
                <w:lang w:val="en-GB"/>
              </w:rPr>
              <w:t xml:space="preserve">The Expression of Interest Terms and Conditions are detailed within Appendix B of the Expression of Interest Documentation. </w:t>
            </w:r>
          </w:p>
          <w:p w14:paraId="771F939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p>
          <w:p w14:paraId="44F58F7A" w14:textId="37ABD169" w:rsidR="00F72AA3" w:rsidRPr="00F72AA3" w:rsidRDefault="00F72AA3" w:rsidP="00F72AA3">
            <w:pPr>
              <w:autoSpaceDE w:val="0"/>
              <w:autoSpaceDN w:val="0"/>
              <w:adjustRightInd w:val="0"/>
              <w:jc w:val="left"/>
              <w:rPr>
                <w:rFonts w:ascii="Tenorite" w:hAnsi="Tenorite" w:cs="CIDFont+F2"/>
                <w:color w:val="000000" w:themeColor="text1"/>
                <w:sz w:val="22"/>
                <w:szCs w:val="22"/>
                <w:lang w:val="en-GB"/>
              </w:rPr>
            </w:pPr>
            <w:r w:rsidRPr="00F72AA3">
              <w:rPr>
                <w:rFonts w:ascii="Tenorite" w:hAnsi="Tenorite" w:cs="CIDFont+F2"/>
                <w:color w:val="000000" w:themeColor="text1"/>
                <w:sz w:val="22"/>
                <w:szCs w:val="22"/>
                <w:lang w:val="en-GB"/>
              </w:rPr>
              <w:t>You are required to read, understand and agree to those Terms and Conditions before making your Submission.</w:t>
            </w:r>
          </w:p>
          <w:p w14:paraId="53B6CE34" w14:textId="6521FCCA" w:rsidR="00F72AA3" w:rsidRPr="008318DC" w:rsidRDefault="00F72AA3" w:rsidP="002B240F">
            <w:pPr>
              <w:rPr>
                <w:rFonts w:ascii="Tenorite" w:hAnsi="Tenorite"/>
                <w:highlight w:val="yellow"/>
              </w:rPr>
            </w:pPr>
          </w:p>
        </w:tc>
      </w:tr>
    </w:tbl>
    <w:p w14:paraId="1A4CC07B" w14:textId="77777777" w:rsidR="00BC68A1" w:rsidRPr="008318DC" w:rsidRDefault="009D1CE9">
      <w:pPr>
        <w:pStyle w:val="Heading2"/>
        <w:keepLines/>
        <w:spacing w:before="240" w:line="259" w:lineRule="auto"/>
        <w:rPr>
          <w:rFonts w:ascii="Tenorite" w:hAnsi="Tenorite"/>
          <w:color w:val="000000"/>
        </w:rPr>
      </w:pPr>
      <w:bookmarkStart w:id="14" w:name="_heading=h.3j2qqm3" w:colFirst="0" w:colLast="0"/>
      <w:bookmarkStart w:id="15" w:name="_Toc193718770"/>
      <w:bookmarkEnd w:id="14"/>
      <w:r w:rsidRPr="008318DC">
        <w:rPr>
          <w:rFonts w:ascii="Tenorite" w:hAnsi="Tenorite"/>
          <w:color w:val="000000"/>
        </w:rPr>
        <w:t>SECTION 8 - APPLICANT DECLARATION</w:t>
      </w:r>
      <w:bookmarkEnd w:id="15"/>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20"/>
        <w:gridCol w:w="4009"/>
        <w:gridCol w:w="2126"/>
      </w:tblGrid>
      <w:tr w:rsidR="00BC68A1" w:rsidRPr="008318DC" w14:paraId="47A1188F" w14:textId="77777777" w:rsidTr="008318DC">
        <w:tc>
          <w:tcPr>
            <w:tcW w:w="1696" w:type="dxa"/>
            <w:shd w:val="clear" w:color="auto" w:fill="D9E2F3"/>
          </w:tcPr>
          <w:p w14:paraId="0D80EBD4"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Topic</w:t>
            </w:r>
          </w:p>
        </w:tc>
        <w:tc>
          <w:tcPr>
            <w:tcW w:w="5529" w:type="dxa"/>
            <w:gridSpan w:val="2"/>
            <w:shd w:val="clear" w:color="auto" w:fill="D9E2F3"/>
          </w:tcPr>
          <w:p w14:paraId="25E3DFE3"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tc>
        <w:tc>
          <w:tcPr>
            <w:tcW w:w="2126" w:type="dxa"/>
            <w:shd w:val="clear" w:color="auto" w:fill="D9E2F3"/>
          </w:tcPr>
          <w:p w14:paraId="3210BFF6" w14:textId="77777777" w:rsidR="00BC68A1" w:rsidRPr="008318DC" w:rsidRDefault="009D1CE9">
            <w:pPr>
              <w:spacing w:before="60" w:after="60" w:line="240" w:lineRule="auto"/>
              <w:jc w:val="center"/>
              <w:rPr>
                <w:rFonts w:ascii="Tenorite" w:hAnsi="Tenorite"/>
                <w:b/>
                <w:color w:val="000000"/>
              </w:rPr>
            </w:pPr>
            <w:r w:rsidRPr="008318DC">
              <w:rPr>
                <w:rFonts w:ascii="Tenorite" w:hAnsi="Tenorite"/>
                <w:b/>
                <w:color w:val="000000"/>
              </w:rPr>
              <w:t>Applicant declaration</w:t>
            </w:r>
          </w:p>
        </w:tc>
      </w:tr>
      <w:tr w:rsidR="00BC68A1" w:rsidRPr="008318DC" w14:paraId="33B384DA" w14:textId="77777777" w:rsidTr="008318DC">
        <w:tc>
          <w:tcPr>
            <w:tcW w:w="1696" w:type="dxa"/>
          </w:tcPr>
          <w:p w14:paraId="0A37F7C6"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ROI process</w:t>
            </w:r>
          </w:p>
        </w:tc>
        <w:tc>
          <w:tcPr>
            <w:tcW w:w="5529" w:type="dxa"/>
            <w:gridSpan w:val="2"/>
          </w:tcPr>
          <w:p w14:paraId="202927E5" w14:textId="402F7793"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have read and fully understand the </w:t>
            </w:r>
            <w:r w:rsidR="008318DC" w:rsidRPr="008318DC">
              <w:rPr>
                <w:rFonts w:ascii="Tenorite" w:hAnsi="Tenorite"/>
                <w:color w:val="000000"/>
              </w:rPr>
              <w:t>E</w:t>
            </w:r>
            <w:r w:rsidRPr="008318DC">
              <w:rPr>
                <w:rFonts w:ascii="Tenorite" w:hAnsi="Tenorite"/>
                <w:color w:val="000000"/>
              </w:rPr>
              <w:t>OI process as outlined in the associated documentation.</w:t>
            </w:r>
          </w:p>
        </w:tc>
        <w:tc>
          <w:tcPr>
            <w:tcW w:w="2126" w:type="dxa"/>
          </w:tcPr>
          <w:p w14:paraId="65EC422C" w14:textId="5E47D578"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57EA3834" w14:textId="77777777" w:rsidTr="008318DC">
        <w:trPr>
          <w:trHeight w:val="586"/>
        </w:trPr>
        <w:tc>
          <w:tcPr>
            <w:tcW w:w="1696" w:type="dxa"/>
          </w:tcPr>
          <w:p w14:paraId="08FC6422"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Electronic Files</w:t>
            </w:r>
          </w:p>
        </w:tc>
        <w:tc>
          <w:tcPr>
            <w:tcW w:w="5529" w:type="dxa"/>
            <w:gridSpan w:val="2"/>
          </w:tcPr>
          <w:p w14:paraId="559A2406" w14:textId="77777777" w:rsidR="00BC68A1" w:rsidRPr="008318DC" w:rsidRDefault="009D1CE9">
            <w:pPr>
              <w:spacing w:before="60" w:after="60"/>
              <w:rPr>
                <w:rFonts w:ascii="Tenorite" w:hAnsi="Tenorite"/>
                <w:color w:val="000000"/>
              </w:rPr>
            </w:pPr>
            <w:r w:rsidRPr="008318DC">
              <w:rPr>
                <w:rFonts w:ascii="Tenorite" w:hAnsi="Tenorite"/>
                <w:color w:val="000000"/>
              </w:rPr>
              <w:t>I/we confirm that I/we have checked any electronic files contained in the Submission and that these are free from viruses.</w:t>
            </w:r>
          </w:p>
        </w:tc>
        <w:tc>
          <w:tcPr>
            <w:tcW w:w="2126" w:type="dxa"/>
          </w:tcPr>
          <w:p w14:paraId="1564D273" w14:textId="160DBB8F"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10D69B6A" w14:textId="77777777">
        <w:tc>
          <w:tcPr>
            <w:tcW w:w="9351" w:type="dxa"/>
            <w:gridSpan w:val="4"/>
            <w:tcBorders>
              <w:bottom w:val="nil"/>
            </w:tcBorders>
          </w:tcPr>
          <w:p w14:paraId="4F7B0618"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p w14:paraId="3DA5B371"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declare that in submitting the response and this declaration:</w:t>
            </w:r>
          </w:p>
          <w:p w14:paraId="18E1BF09" w14:textId="77777777" w:rsidR="00BC68A1" w:rsidRPr="008318DC" w:rsidRDefault="009D1CE9">
            <w:pPr>
              <w:numPr>
                <w:ilvl w:val="0"/>
                <w:numId w:val="5"/>
              </w:numPr>
              <w:pBdr>
                <w:top w:val="nil"/>
                <w:left w:val="nil"/>
                <w:bottom w:val="nil"/>
                <w:right w:val="nil"/>
                <w:between w:val="nil"/>
              </w:pBdr>
              <w:spacing w:before="60" w:after="60" w:line="240" w:lineRule="auto"/>
              <w:ind w:left="454"/>
              <w:rPr>
                <w:rFonts w:ascii="Tenorite" w:hAnsi="Tenorite"/>
                <w:color w:val="000000"/>
              </w:rPr>
            </w:pPr>
            <w:r w:rsidRPr="008318DC">
              <w:rPr>
                <w:rFonts w:ascii="Tenorite" w:hAnsi="Tenorite"/>
                <w:color w:val="000000"/>
              </w:rPr>
              <w:t>the information provided is true, accurate and complete and not misleading in any material respect.</w:t>
            </w:r>
          </w:p>
          <w:p w14:paraId="276A6C9A" w14:textId="77777777" w:rsidR="00BC68A1" w:rsidRPr="008318DC" w:rsidRDefault="009D1CE9">
            <w:pPr>
              <w:numPr>
                <w:ilvl w:val="0"/>
                <w:numId w:val="5"/>
              </w:numPr>
              <w:spacing w:before="60" w:after="60" w:line="240" w:lineRule="auto"/>
              <w:ind w:left="454"/>
              <w:rPr>
                <w:rFonts w:ascii="Tenorite" w:hAnsi="Tenorite"/>
                <w:color w:val="000000"/>
              </w:rPr>
            </w:pPr>
            <w:bookmarkStart w:id="16" w:name="_heading=h.2xcytpi" w:colFirst="0" w:colLast="0"/>
            <w:bookmarkEnd w:id="16"/>
            <w:r w:rsidRPr="008318DC">
              <w:rPr>
                <w:rFonts w:ascii="Tenorite" w:hAnsi="Tenorite"/>
                <w:color w:val="000000"/>
              </w:rPr>
              <w:t>the response does not contain intellectual property that will breach a third party’s rights.</w:t>
            </w:r>
          </w:p>
          <w:p w14:paraId="38D5097E" w14:textId="77777777" w:rsidR="00BC68A1" w:rsidRPr="008318DC" w:rsidRDefault="009D1CE9">
            <w:pPr>
              <w:numPr>
                <w:ilvl w:val="0"/>
                <w:numId w:val="5"/>
              </w:numPr>
              <w:spacing w:before="60" w:after="60" w:line="240" w:lineRule="auto"/>
              <w:ind w:left="454"/>
              <w:rPr>
                <w:rFonts w:ascii="Tenorite" w:hAnsi="Tenorite"/>
                <w:color w:val="000000"/>
              </w:rPr>
            </w:pPr>
            <w:r w:rsidRPr="008318DC">
              <w:rPr>
                <w:rFonts w:ascii="Tenorite" w:hAnsi="Tenorite"/>
                <w:color w:val="000000"/>
              </w:rPr>
              <w:t>I/we have secured all appropriate authorisations to submit this Response, to make the statements and to provide the information in the Response.</w:t>
            </w:r>
          </w:p>
          <w:p w14:paraId="5FD9ED6E"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understand that the falsification of information, supplying misleading information or the suppression of material information in this declaration and Response may result in the Response being excluded from further consideration in the ROI process.</w:t>
            </w:r>
          </w:p>
          <w:p w14:paraId="467679D0" w14:textId="77777777" w:rsidR="00BC68A1" w:rsidRPr="008318DC" w:rsidRDefault="00BC68A1">
            <w:pPr>
              <w:spacing w:before="60" w:after="60" w:line="240" w:lineRule="auto"/>
              <w:rPr>
                <w:rFonts w:ascii="Tenorite" w:hAnsi="Tenorite"/>
                <w:color w:val="000000"/>
              </w:rPr>
            </w:pPr>
          </w:p>
          <w:p w14:paraId="4A2C0D22" w14:textId="0600C6C2" w:rsidR="00BC68A1" w:rsidRPr="008318DC" w:rsidRDefault="009D1CE9">
            <w:pPr>
              <w:rPr>
                <w:rFonts w:ascii="Tenorite" w:hAnsi="Tenorite"/>
                <w:color w:val="000000"/>
              </w:rPr>
            </w:pPr>
            <w:r w:rsidRPr="008318DC">
              <w:rPr>
                <w:rFonts w:ascii="Tenorite" w:hAnsi="Tenorite"/>
              </w:rPr>
              <w:t>I/we understand the Office holds the sole discretion to select what it deems as the most suitable outcome for successful applicants and is not obligated to provide</w:t>
            </w:r>
            <w:r w:rsidR="008318DC">
              <w:rPr>
                <w:rFonts w:ascii="Tenorite" w:hAnsi="Tenorite"/>
              </w:rPr>
              <w:t xml:space="preserve"> a lease or</w:t>
            </w:r>
            <w:r w:rsidRPr="008318DC">
              <w:rPr>
                <w:rFonts w:ascii="Tenorite" w:hAnsi="Tenorite"/>
              </w:rPr>
              <w:t xml:space="preserve"> funding if it does not see fit to do so.</w:t>
            </w:r>
          </w:p>
          <w:p w14:paraId="1700B2C3"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By signing this declaration, the signatory below represents, warrants, and agrees that they have been authorised by the Applicant to make this declaration on its/their behalf.</w:t>
            </w:r>
          </w:p>
        </w:tc>
      </w:tr>
      <w:tr w:rsidR="00BC68A1" w:rsidRPr="008318DC" w14:paraId="60D5C0F8" w14:textId="77777777">
        <w:trPr>
          <w:cantSplit/>
          <w:trHeight w:val="279"/>
        </w:trPr>
        <w:tc>
          <w:tcPr>
            <w:tcW w:w="3216" w:type="dxa"/>
            <w:gridSpan w:val="2"/>
            <w:shd w:val="clear" w:color="auto" w:fill="D9E2F3"/>
          </w:tcPr>
          <w:p w14:paraId="1414EA4E"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bookmarkStart w:id="17" w:name="_heading=h.1ci93xb" w:colFirst="0" w:colLast="0"/>
            <w:bookmarkEnd w:id="17"/>
            <w:r w:rsidRPr="008318DC">
              <w:rPr>
                <w:rFonts w:ascii="Tenorite" w:hAnsi="Tenorite"/>
                <w:color w:val="000000"/>
              </w:rPr>
              <w:t>Authorised Person Signature:</w:t>
            </w:r>
          </w:p>
        </w:tc>
        <w:tc>
          <w:tcPr>
            <w:tcW w:w="6135" w:type="dxa"/>
            <w:gridSpan w:val="2"/>
            <w:vAlign w:val="bottom"/>
          </w:tcPr>
          <w:p w14:paraId="016D800A" w14:textId="2DD1BB18"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02395CE0" w14:textId="77777777">
        <w:trPr>
          <w:cantSplit/>
          <w:trHeight w:val="269"/>
        </w:trPr>
        <w:tc>
          <w:tcPr>
            <w:tcW w:w="3216" w:type="dxa"/>
            <w:gridSpan w:val="2"/>
            <w:shd w:val="clear" w:color="auto" w:fill="D9E2F3"/>
          </w:tcPr>
          <w:p w14:paraId="0358D2EC"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Authorised Person Name:</w:t>
            </w:r>
          </w:p>
        </w:tc>
        <w:tc>
          <w:tcPr>
            <w:tcW w:w="6135" w:type="dxa"/>
            <w:gridSpan w:val="2"/>
            <w:vAlign w:val="center"/>
          </w:tcPr>
          <w:p w14:paraId="01A06B19" w14:textId="62035C76"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099CFF46" w14:textId="77777777">
        <w:trPr>
          <w:cantSplit/>
          <w:trHeight w:val="264"/>
        </w:trPr>
        <w:tc>
          <w:tcPr>
            <w:tcW w:w="3216" w:type="dxa"/>
            <w:gridSpan w:val="2"/>
            <w:shd w:val="clear" w:color="auto" w:fill="D9E2F3"/>
          </w:tcPr>
          <w:p w14:paraId="6DACB917"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Title / Position:</w:t>
            </w:r>
          </w:p>
        </w:tc>
        <w:tc>
          <w:tcPr>
            <w:tcW w:w="6135" w:type="dxa"/>
            <w:gridSpan w:val="2"/>
          </w:tcPr>
          <w:p w14:paraId="1645AA25" w14:textId="35FF056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2C17F3BB" w14:textId="77777777">
        <w:trPr>
          <w:cantSplit/>
          <w:trHeight w:val="264"/>
        </w:trPr>
        <w:tc>
          <w:tcPr>
            <w:tcW w:w="3216" w:type="dxa"/>
            <w:gridSpan w:val="2"/>
            <w:shd w:val="clear" w:color="auto" w:fill="D9E2F3"/>
          </w:tcPr>
          <w:p w14:paraId="66F9CBE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Name of organisation</w:t>
            </w:r>
          </w:p>
        </w:tc>
        <w:tc>
          <w:tcPr>
            <w:tcW w:w="6135" w:type="dxa"/>
            <w:gridSpan w:val="2"/>
          </w:tcPr>
          <w:p w14:paraId="180FAACB" w14:textId="137F9897"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57358BCC" w14:textId="77777777">
        <w:trPr>
          <w:cantSplit/>
          <w:trHeight w:val="264"/>
        </w:trPr>
        <w:tc>
          <w:tcPr>
            <w:tcW w:w="3216" w:type="dxa"/>
            <w:gridSpan w:val="2"/>
            <w:shd w:val="clear" w:color="auto" w:fill="D9E2F3"/>
          </w:tcPr>
          <w:p w14:paraId="2DEE197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tcPr>
          <w:p w14:paraId="2252A2A0" w14:textId="1FFE485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10C8BCF7" w14:textId="77777777">
        <w:trPr>
          <w:cantSplit/>
          <w:trHeight w:val="66"/>
        </w:trPr>
        <w:tc>
          <w:tcPr>
            <w:tcW w:w="3216" w:type="dxa"/>
            <w:gridSpan w:val="2"/>
            <w:shd w:val="clear" w:color="auto" w:fill="D9E2F3"/>
          </w:tcPr>
          <w:p w14:paraId="3C40E96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Signature of Witness:</w:t>
            </w:r>
          </w:p>
        </w:tc>
        <w:tc>
          <w:tcPr>
            <w:tcW w:w="6135" w:type="dxa"/>
            <w:gridSpan w:val="2"/>
            <w:vAlign w:val="bottom"/>
          </w:tcPr>
          <w:p w14:paraId="2145E0AB" w14:textId="6F33B4B4"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45C66EF0" w14:textId="77777777">
        <w:trPr>
          <w:cantSplit/>
          <w:trHeight w:val="345"/>
        </w:trPr>
        <w:tc>
          <w:tcPr>
            <w:tcW w:w="3216" w:type="dxa"/>
            <w:gridSpan w:val="2"/>
            <w:shd w:val="clear" w:color="auto" w:fill="D9E2F3"/>
          </w:tcPr>
          <w:p w14:paraId="00061618"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Witness Name:</w:t>
            </w:r>
          </w:p>
        </w:tc>
        <w:tc>
          <w:tcPr>
            <w:tcW w:w="6135" w:type="dxa"/>
            <w:gridSpan w:val="2"/>
            <w:vAlign w:val="center"/>
          </w:tcPr>
          <w:p w14:paraId="048A3957" w14:textId="2DA86071"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3697E01A" w14:textId="77777777">
        <w:trPr>
          <w:cantSplit/>
          <w:trHeight w:val="345"/>
        </w:trPr>
        <w:tc>
          <w:tcPr>
            <w:tcW w:w="3216" w:type="dxa"/>
            <w:gridSpan w:val="2"/>
            <w:shd w:val="clear" w:color="auto" w:fill="D9E2F3"/>
          </w:tcPr>
          <w:p w14:paraId="689AB46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vAlign w:val="center"/>
          </w:tcPr>
          <w:p w14:paraId="1207215E" w14:textId="15304AA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bl>
    <w:p w14:paraId="7B7D0DD3" w14:textId="77777777" w:rsidR="00BC68A1" w:rsidRPr="008318DC" w:rsidRDefault="00BC68A1">
      <w:pPr>
        <w:rPr>
          <w:rFonts w:ascii="Tenorite" w:hAnsi="Tenorite"/>
          <w:color w:val="000000"/>
        </w:rPr>
      </w:pPr>
    </w:p>
    <w:p w14:paraId="07884354" w14:textId="753D6023" w:rsidR="00BC68A1" w:rsidRPr="008318DC" w:rsidRDefault="009D1CE9">
      <w:pPr>
        <w:jc w:val="left"/>
        <w:rPr>
          <w:rFonts w:ascii="Tenorite" w:hAnsi="Tenorite"/>
        </w:rPr>
      </w:pPr>
      <w:r w:rsidRPr="008318DC">
        <w:rPr>
          <w:rFonts w:ascii="Tenorite" w:hAnsi="Tenorite"/>
        </w:rPr>
        <w:t>Completed applications, including supporting documentation, must be received by Renewal SA by no later than 5:00pm (</w:t>
      </w:r>
      <w:r w:rsidR="008F3A5C">
        <w:rPr>
          <w:rFonts w:ascii="Tenorite" w:hAnsi="Tenorite"/>
        </w:rPr>
        <w:t>ACST</w:t>
      </w:r>
      <w:r w:rsidRPr="008318DC">
        <w:rPr>
          <w:rFonts w:ascii="Tenorite" w:hAnsi="Tenorite"/>
        </w:rPr>
        <w:t xml:space="preserve">) on </w:t>
      </w:r>
      <w:r w:rsidR="003F6B4C">
        <w:rPr>
          <w:rFonts w:ascii="Tenorite" w:hAnsi="Tenorite"/>
        </w:rPr>
        <w:t>22</w:t>
      </w:r>
      <w:r w:rsidRPr="008318DC">
        <w:rPr>
          <w:rFonts w:ascii="Tenorite" w:hAnsi="Tenorite"/>
        </w:rPr>
        <w:t xml:space="preserve"> May 202</w:t>
      </w:r>
      <w:r w:rsidR="002B240F" w:rsidRPr="008318DC">
        <w:rPr>
          <w:rFonts w:ascii="Tenorite" w:hAnsi="Tenorite"/>
        </w:rPr>
        <w:t>5</w:t>
      </w:r>
      <w:r w:rsidRPr="008318DC">
        <w:rPr>
          <w:rFonts w:ascii="Tenorite" w:hAnsi="Tenorite"/>
        </w:rPr>
        <w:t xml:space="preserve">. </w:t>
      </w:r>
    </w:p>
    <w:p w14:paraId="118BA1BE" w14:textId="77777777" w:rsidR="00BC68A1" w:rsidRPr="008F3A5C" w:rsidRDefault="009D1CE9">
      <w:pPr>
        <w:rPr>
          <w:rFonts w:ascii="Tenorite" w:hAnsi="Tenorite"/>
        </w:rPr>
      </w:pPr>
      <w:r w:rsidRPr="008F3A5C">
        <w:rPr>
          <w:rFonts w:ascii="Tenorite" w:hAnsi="Tenorite"/>
        </w:rPr>
        <w:t>Late applications will not be accepted.</w:t>
      </w:r>
    </w:p>
    <w:sectPr w:rsidR="00BC68A1" w:rsidRPr="008F3A5C">
      <w:pgSz w:w="11906" w:h="16838"/>
      <w:pgMar w:top="1418" w:right="1440" w:bottom="1418"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02CC9" w14:textId="77777777" w:rsidR="00F52521" w:rsidRDefault="00F52521">
      <w:pPr>
        <w:spacing w:after="0" w:line="240" w:lineRule="auto"/>
      </w:pPr>
      <w:r>
        <w:separator/>
      </w:r>
    </w:p>
  </w:endnote>
  <w:endnote w:type="continuationSeparator" w:id="0">
    <w:p w14:paraId="23926323" w14:textId="77777777" w:rsidR="00F52521" w:rsidRDefault="00F5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norite">
    <w:panose1 w:val="00000500000000000000"/>
    <w:charset w:val="00"/>
    <w:family w:val="auto"/>
    <w:pitch w:val="variable"/>
    <w:sig w:usb0="80000003" w:usb1="00000001" w:usb2="00000000" w:usb3="00000000" w:csb0="00000001" w:csb1="00000000"/>
    <w:embedRegular r:id="rId1" w:fontKey="{818D38F8-46C0-4C0F-A86D-61754D067BB4}"/>
    <w:embedBold r:id="rId2" w:fontKey="{FF2803EA-A581-4E60-82E6-714FDF2B2ABC}"/>
    <w:embedItalic r:id="rId3" w:fontKey="{2B66CDE3-1448-46F4-9E10-CFE56DBF1D03}"/>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09444C9B-7AD5-45BE-8272-50E67B67DB8C}"/>
  </w:font>
  <w:font w:name="Calibri">
    <w:panose1 w:val="020F0502020204030204"/>
    <w:charset w:val="00"/>
    <w:family w:val="swiss"/>
    <w:pitch w:val="variable"/>
    <w:sig w:usb0="E4002EFF" w:usb1="C000247B" w:usb2="00000009" w:usb3="00000000" w:csb0="000001FF" w:csb1="00000000"/>
    <w:embedRegular r:id="rId5" w:fontKey="{DCE7F46F-E9FF-43F3-9D11-0C4F29F8B3FC}"/>
  </w:font>
  <w:font w:name="Times">
    <w:panose1 w:val="02020603050405020304"/>
    <w:charset w:val="00"/>
    <w:family w:val="roman"/>
    <w:pitch w:val="variable"/>
    <w:sig w:usb0="E0002EFF" w:usb1="C000785B" w:usb2="00000009" w:usb3="00000000" w:csb0="000001FF" w:csb1="00000000"/>
    <w:embedBold r:id="rId6" w:fontKey="{12F05284-491C-43B1-B6A6-F9EE497A7C8A}"/>
  </w:font>
  <w:font w:name="Calibri Light">
    <w:panose1 w:val="020F0302020204030204"/>
    <w:charset w:val="00"/>
    <w:family w:val="swiss"/>
    <w:pitch w:val="variable"/>
    <w:sig w:usb0="E4002EFF" w:usb1="C000247B" w:usb2="00000009" w:usb3="00000000" w:csb0="000001FF" w:csb1="00000000"/>
    <w:embedRegular r:id="rId7" w:fontKey="{FB097A1A-8C89-4F01-85A2-1BCFE1EAAD8E}"/>
  </w:font>
  <w:font w:name="Arial Narrow">
    <w:panose1 w:val="020B0606020202030204"/>
    <w:charset w:val="00"/>
    <w:family w:val="swiss"/>
    <w:pitch w:val="variable"/>
    <w:sig w:usb0="00000287" w:usb1="00000800" w:usb2="00000000" w:usb3="00000000" w:csb0="0000009F" w:csb1="00000000"/>
    <w:embedRegular r:id="rId8" w:fontKey="{8AF59319-0116-4153-8096-0F9DFDF04227}"/>
  </w:font>
  <w:font w:name="Georgia">
    <w:panose1 w:val="02040502050405020303"/>
    <w:charset w:val="00"/>
    <w:family w:val="roman"/>
    <w:pitch w:val="variable"/>
    <w:sig w:usb0="00000287" w:usb1="00000000" w:usb2="00000000" w:usb3="00000000" w:csb0="0000009F" w:csb1="00000000"/>
    <w:embedRegular r:id="rId9" w:fontKey="{8FA76395-A8E8-4D6B-BC32-2054B281C801}"/>
    <w:embedItalic r:id="rId10" w:fontKey="{DD595500-3B52-479C-A88D-C6407D28E47B}"/>
  </w:font>
  <w:font w:name="Montserrat">
    <w:charset w:val="00"/>
    <w:family w:val="auto"/>
    <w:pitch w:val="variable"/>
    <w:sig w:usb0="2000020F" w:usb1="00000003" w:usb2="00000000" w:usb3="00000000" w:csb0="00000197" w:csb1="00000000"/>
    <w:embedRegular r:id="rId11" w:fontKey="{0A9B9897-EC1F-49BF-88B8-E1CA08B76550}"/>
    <w:embedBold r:id="rId12" w:fontKey="{25FF9895-8C49-487B-81EF-377C91C717AB}"/>
  </w:font>
  <w:font w:name="Segoe UI Symbol">
    <w:panose1 w:val="020B0502040204020203"/>
    <w:charset w:val="00"/>
    <w:family w:val="swiss"/>
    <w:pitch w:val="variable"/>
    <w:sig w:usb0="800001E3" w:usb1="1200FFEF" w:usb2="00040000" w:usb3="00000000" w:csb0="00000001" w:csb1="00000000"/>
    <w:embedRegular r:id="rId13" w:fontKey="{87D7BFFE-B18F-4F06-B1E2-BF4AE40C2269}"/>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0467" w14:textId="52158DA7"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1FE8201A" wp14:editId="5D274E4E">
              <wp:simplePos x="635" y="635"/>
              <wp:positionH relativeFrom="page">
                <wp:align>center</wp:align>
              </wp:positionH>
              <wp:positionV relativeFrom="page">
                <wp:align>bottom</wp:align>
              </wp:positionV>
              <wp:extent cx="686435" cy="391795"/>
              <wp:effectExtent l="0" t="0" r="18415" b="0"/>
              <wp:wrapNone/>
              <wp:docPr id="50161629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8201A" id="_x0000_t202" coordsize="21600,21600" o:spt="202" path="m,l,21600r21600,l21600,xe">
              <v:stroke joinstyle="miter"/>
              <v:path gradientshapeok="t" o:connecttype="rect"/>
            </v:shapetype>
            <v:shape id="Text Box 5" o:spid="_x0000_s1034" type="#_x0000_t202" alt="OFFICIAL " style="position:absolute;left:0;text-align:left;margin-left:0;margin-top:0;width:54.05pt;height:30.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3360" behindDoc="0" locked="0" layoutInCell="1" hidden="0" allowOverlap="1" wp14:anchorId="2C196C80" wp14:editId="66643E45">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1" name="Rectangle 11"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63B7EF"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2C196C80" id="Rectangle 11" o:spid="_x0000_s1035" alt="OFFICIAL " style="position:absolute;left:0;text-align:left;margin-left:207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P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VDzrypF9aM87YBjV1lLJZ4lpJ4FGO+VsoHELjj+O&#10;EjRn/RdPfubduAG4gf0NSK+6QFuTOLvAT6ns0EXax2MKxpY27qWvGmlsxYjriuW9+PVesu4/wuYn&#10;AA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CVGUIPrwEAAFADAAAOAAAAAAAAAAAAAAAAAC4CAABkcnMvZTJvRG9jLnht&#10;bFBLAQItABQABgAIAAAAIQDjku1R3wAAAAcBAAAPAAAAAAAAAAAAAAAAAAkEAABkcnMvZG93bnJl&#10;di54bWxQSwUGAAAAAAQABADzAAAAFQUAAAAA&#10;" filled="f" stroked="f">
              <v:textbox inset="0,0,0,0">
                <w:txbxContent>
                  <w:p w14:paraId="6663B7EF"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E659" w14:textId="1A233C74" w:rsidR="00BC68A1" w:rsidRDefault="004E1398">
    <w:r>
      <w:rPr>
        <w:noProof/>
      </w:rPr>
      <mc:AlternateContent>
        <mc:Choice Requires="wps">
          <w:drawing>
            <wp:anchor distT="0" distB="0" distL="0" distR="0" simplePos="0" relativeHeight="251669504" behindDoc="0" locked="0" layoutInCell="1" allowOverlap="1" wp14:anchorId="619946D6" wp14:editId="166A5C86">
              <wp:simplePos x="914400" y="9639300"/>
              <wp:positionH relativeFrom="page">
                <wp:align>center</wp:align>
              </wp:positionH>
              <wp:positionV relativeFrom="page">
                <wp:align>bottom</wp:align>
              </wp:positionV>
              <wp:extent cx="686435" cy="391795"/>
              <wp:effectExtent l="0" t="0" r="18415" b="0"/>
              <wp:wrapNone/>
              <wp:docPr id="133365406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946D6" id="_x0000_t202" coordsize="21600,21600" o:spt="202" path="m,l,21600r21600,l21600,xe">
              <v:stroke joinstyle="miter"/>
              <v:path gradientshapeok="t" o:connecttype="rect"/>
            </v:shapetype>
            <v:shape id="Text Box 6" o:spid="_x0000_s1036" type="#_x0000_t202" alt="OFFICIAL "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p>
  <w:p w14:paraId="0BEDE344" w14:textId="67E6BE66" w:rsidR="00BC68A1" w:rsidRDefault="004E1398">
    <w:pPr>
      <w:jc w:val="left"/>
      <w:rPr>
        <w:sz w:val="20"/>
        <w:szCs w:val="20"/>
      </w:rPr>
    </w:pPr>
    <w:r w:rsidRPr="007532DA">
      <w:rPr>
        <w:rFonts w:ascii="Tenorite" w:hAnsi="Tenorite"/>
      </w:rPr>
      <w:t>Expression of Interest</w:t>
    </w:r>
    <w:r w:rsidR="009D1CE9" w:rsidRPr="007532DA">
      <w:rPr>
        <w:rFonts w:ascii="Tenorite" w:hAnsi="Tenorite"/>
      </w:rPr>
      <w:t xml:space="preserve"> | </w:t>
    </w:r>
    <w:r w:rsidRPr="007532DA">
      <w:rPr>
        <w:rFonts w:ascii="Tenorite" w:hAnsi="Tenorite"/>
      </w:rPr>
      <w:t>Port Pirie</w:t>
    </w:r>
    <w:r>
      <w:rPr>
        <w:sz w:val="20"/>
        <w:szCs w:val="20"/>
      </w:rPr>
      <w:tab/>
    </w:r>
    <w:r>
      <w:rPr>
        <w:sz w:val="20"/>
        <w:szCs w:val="20"/>
      </w:rPr>
      <w:tab/>
    </w:r>
    <w:r>
      <w:rPr>
        <w:sz w:val="20"/>
        <w:szCs w:val="20"/>
      </w:rPr>
      <w:tab/>
    </w:r>
    <w:r>
      <w:rPr>
        <w:sz w:val="20"/>
        <w:szCs w:val="20"/>
      </w:rPr>
      <w:tab/>
    </w:r>
    <w:r>
      <w:rPr>
        <w:sz w:val="20"/>
        <w:szCs w:val="20"/>
      </w:rPr>
      <w:tab/>
    </w:r>
    <w:r w:rsidR="009D1CE9">
      <w:rPr>
        <w:sz w:val="20"/>
        <w:szCs w:val="20"/>
      </w:rPr>
      <w:tab/>
    </w:r>
    <w:r w:rsidR="009D1CE9">
      <w:rPr>
        <w:sz w:val="20"/>
        <w:szCs w:val="20"/>
      </w:rPr>
      <w:tab/>
    </w:r>
    <w:r w:rsidR="009D1CE9">
      <w:rPr>
        <w:sz w:val="20"/>
        <w:szCs w:val="20"/>
      </w:rPr>
      <w:tab/>
      <w:t xml:space="preserve"> </w:t>
    </w:r>
    <w:r w:rsidR="009D1CE9">
      <w:rPr>
        <w:sz w:val="20"/>
        <w:szCs w:val="20"/>
      </w:rPr>
      <w:fldChar w:fldCharType="begin"/>
    </w:r>
    <w:r w:rsidR="009D1CE9">
      <w:rPr>
        <w:sz w:val="20"/>
        <w:szCs w:val="20"/>
      </w:rPr>
      <w:instrText>PAGE</w:instrText>
    </w:r>
    <w:r w:rsidR="009D1CE9">
      <w:rPr>
        <w:sz w:val="20"/>
        <w:szCs w:val="20"/>
      </w:rPr>
      <w:fldChar w:fldCharType="separate"/>
    </w:r>
    <w:r w:rsidR="009D1CE9">
      <w:rPr>
        <w:noProof/>
        <w:sz w:val="20"/>
        <w:szCs w:val="20"/>
      </w:rPr>
      <w:t>1</w:t>
    </w:r>
    <w:r w:rsidR="009D1C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8BE2" w14:textId="436BF42E"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1F836001" wp14:editId="625EFE5D">
              <wp:simplePos x="914400" y="10086975"/>
              <wp:positionH relativeFrom="page">
                <wp:align>center</wp:align>
              </wp:positionH>
              <wp:positionV relativeFrom="page">
                <wp:align>bottom</wp:align>
              </wp:positionV>
              <wp:extent cx="686435" cy="391795"/>
              <wp:effectExtent l="0" t="0" r="18415" b="0"/>
              <wp:wrapNone/>
              <wp:docPr id="4583580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6001" id="_x0000_t202" coordsize="21600,21600" o:spt="202" path="m,l,21600r21600,l21600,xe">
              <v:stroke joinstyle="miter"/>
              <v:path gradientshapeok="t" o:connecttype="rect"/>
            </v:shapetype>
            <v:shape id="Text Box 4" o:spid="_x0000_s1039" type="#_x0000_t202" alt="OFFICIAL " style="position:absolute;left:0;text-align:left;margin-left:0;margin-top:0;width:54.05pt;height:3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2336" behindDoc="0" locked="0" layoutInCell="1" hidden="0" allowOverlap="1" wp14:anchorId="6C25F220" wp14:editId="06C6983C">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5" name="Rectangle 15"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285575"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6C25F220" id="Rectangle 15" o:spid="_x0000_s1040" alt="OFFICIAL " style="position:absolute;left:0;text-align:left;margin-left:207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msIaTrABAABQAwAADgAAAAAAAAAAAAAAAAAuAgAAZHJzL2Uyb0RvYy54&#10;bWxQSwECLQAUAAYACAAAACEA45LtUd8AAAAHAQAADwAAAAAAAAAAAAAAAAAKBAAAZHJzL2Rvd25y&#10;ZXYueG1sUEsFBgAAAAAEAAQA8wAAABYFAAAAAA==&#10;" filled="f" stroked="f">
              <v:textbox inset="0,0,0,0">
                <w:txbxContent>
                  <w:p w14:paraId="20285575"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7C66" w14:textId="77777777" w:rsidR="00F52521" w:rsidRDefault="00F52521">
      <w:pPr>
        <w:spacing w:after="0" w:line="240" w:lineRule="auto"/>
      </w:pPr>
      <w:r>
        <w:separator/>
      </w:r>
    </w:p>
  </w:footnote>
  <w:footnote w:type="continuationSeparator" w:id="0">
    <w:p w14:paraId="5EFB4281" w14:textId="77777777" w:rsidR="00F52521" w:rsidRDefault="00F5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F11B" w14:textId="01D79139"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5408" behindDoc="0" locked="0" layoutInCell="1" allowOverlap="1" wp14:anchorId="45EAD9F3" wp14:editId="3E7DBACA">
              <wp:simplePos x="635" y="635"/>
              <wp:positionH relativeFrom="page">
                <wp:align>center</wp:align>
              </wp:positionH>
              <wp:positionV relativeFrom="page">
                <wp:align>top</wp:align>
              </wp:positionV>
              <wp:extent cx="686435" cy="391795"/>
              <wp:effectExtent l="0" t="0" r="18415" b="8255"/>
              <wp:wrapNone/>
              <wp:docPr id="1461876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AD9F3" id="_x0000_t202" coordsize="21600,21600" o:spt="202" path="m,l,21600r21600,l21600,xe">
              <v:stroke joinstyle="miter"/>
              <v:path gradientshapeok="t" o:connecttype="rect"/>
            </v:shapetype>
            <v:shape id="Text Box 2" o:spid="_x0000_s1031" type="#_x0000_t202" alt="OFFICIAL" style="position:absolute;left:0;text-align:left;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r w:rsidR="009D1CE9">
      <w:rPr>
        <w:noProof/>
      </w:rPr>
      <mc:AlternateContent>
        <mc:Choice Requires="wps">
          <w:drawing>
            <wp:anchor distT="0" distB="0" distL="0" distR="0" simplePos="0" relativeHeight="251660288" behindDoc="0" locked="0" layoutInCell="1" hidden="0" allowOverlap="1" wp14:anchorId="2E784F25" wp14:editId="5880FECE">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61CE98"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2E784F25" id="Rectangle 10" o:spid="_x0000_s1032" alt="OFFICIAL" style="position:absolute;left:0;text-align:left;margin-left:207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3B61CE98" w14:textId="77777777" w:rsidR="00BC68A1" w:rsidRDefault="009D1CE9">
                    <w:pPr>
                      <w:spacing w:line="275" w:lineRule="auto"/>
                      <w:textDirection w:val="btLr"/>
                    </w:pPr>
                    <w:r>
                      <w:rPr>
                        <w:color w:val="A80000"/>
                        <w:sz w:val="24"/>
                      </w:rPr>
                      <w:t>OFFICIAL</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F49B" w14:textId="68F59FFE" w:rsidR="00BC68A1" w:rsidRDefault="004E1398">
    <w:pPr>
      <w:pBdr>
        <w:top w:val="nil"/>
        <w:left w:val="nil"/>
        <w:bottom w:val="nil"/>
        <w:right w:val="nil"/>
        <w:between w:val="nil"/>
      </w:pBdr>
      <w:tabs>
        <w:tab w:val="center" w:pos="4513"/>
        <w:tab w:val="right" w:pos="9026"/>
        <w:tab w:val="left" w:pos="7286"/>
      </w:tabs>
      <w:spacing w:after="0" w:line="240" w:lineRule="auto"/>
      <w:rPr>
        <w:color w:val="000000"/>
      </w:rPr>
    </w:pPr>
    <w:r>
      <w:rPr>
        <w:noProof/>
      </w:rPr>
      <mc:AlternateContent>
        <mc:Choice Requires="wps">
          <w:drawing>
            <wp:anchor distT="0" distB="0" distL="0" distR="0" simplePos="0" relativeHeight="251666432" behindDoc="0" locked="0" layoutInCell="1" allowOverlap="1" wp14:anchorId="660F547F" wp14:editId="06C598C1">
              <wp:simplePos x="914400" y="447675"/>
              <wp:positionH relativeFrom="page">
                <wp:align>center</wp:align>
              </wp:positionH>
              <wp:positionV relativeFrom="page">
                <wp:align>top</wp:align>
              </wp:positionV>
              <wp:extent cx="686435" cy="391795"/>
              <wp:effectExtent l="0" t="0" r="18415" b="8255"/>
              <wp:wrapNone/>
              <wp:docPr id="12516347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F547F" id="_x0000_t202" coordsize="21600,21600" o:spt="202" path="m,l,21600r21600,l21600,xe">
              <v:stroke joinstyle="miter"/>
              <v:path gradientshapeok="t" o:connecttype="rect"/>
            </v:shapetype>
            <v:shape id="Text Box 3" o:spid="_x0000_s1033"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194D" w14:textId="5B5A9189" w:rsidR="00BC68A1" w:rsidRDefault="004E1398">
    <w:pPr>
      <w:widowControl w:val="0"/>
      <w:pBdr>
        <w:top w:val="nil"/>
        <w:left w:val="nil"/>
        <w:bottom w:val="nil"/>
        <w:right w:val="nil"/>
        <w:between w:val="nil"/>
      </w:pBdr>
      <w:spacing w:after="0"/>
      <w:jc w:val="left"/>
      <w:rPr>
        <w:color w:val="000000"/>
      </w:rPr>
    </w:pPr>
    <w:r>
      <w:rPr>
        <w:noProof/>
        <w:color w:val="000000"/>
      </w:rPr>
      <mc:AlternateContent>
        <mc:Choice Requires="wps">
          <w:drawing>
            <wp:anchor distT="0" distB="0" distL="0" distR="0" simplePos="0" relativeHeight="251664384" behindDoc="0" locked="0" layoutInCell="1" allowOverlap="1" wp14:anchorId="3C8E0BB0" wp14:editId="4933BBF4">
              <wp:simplePos x="914400" y="447675"/>
              <wp:positionH relativeFrom="page">
                <wp:align>center</wp:align>
              </wp:positionH>
              <wp:positionV relativeFrom="page">
                <wp:align>top</wp:align>
              </wp:positionV>
              <wp:extent cx="686435" cy="391795"/>
              <wp:effectExtent l="0" t="0" r="18415" b="8255"/>
              <wp:wrapNone/>
              <wp:docPr id="10652529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0BB0" id="_x0000_t202" coordsize="21600,21600" o:spt="202" path="m,l,21600r21600,l21600,xe">
              <v:stroke joinstyle="miter"/>
              <v:path gradientshapeok="t" o:connecttype="rect"/>
            </v:shapetype>
            <v:shape id="Text Box 1" o:spid="_x0000_s1037"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tbl>
    <w:tblPr>
      <w:tblStyle w:val="af1"/>
      <w:tblW w:w="9782" w:type="dxa"/>
      <w:tblInd w:w="-1310"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C68A1" w14:paraId="5170B446" w14:textId="77777777">
      <w:trPr>
        <w:trHeight w:val="714"/>
      </w:trPr>
      <w:tc>
        <w:tcPr>
          <w:tcW w:w="9782" w:type="dxa"/>
          <w:shd w:val="clear" w:color="auto" w:fill="auto"/>
          <w:vAlign w:val="center"/>
        </w:tcPr>
        <w:p w14:paraId="7D3766D3" w14:textId="77777777" w:rsidR="00BC68A1" w:rsidRDefault="009D1CE9">
          <w:pPr>
            <w:tabs>
              <w:tab w:val="center" w:pos="4153"/>
              <w:tab w:val="left" w:pos="9672"/>
            </w:tabs>
            <w:ind w:left="1308" w:right="-108"/>
            <w:jc w:val="center"/>
            <w:rPr>
              <w:color w:val="FFFFFF"/>
              <w:sz w:val="22"/>
              <w:szCs w:val="22"/>
            </w:rPr>
          </w:pPr>
          <w:r>
            <w:rPr>
              <w:noProof/>
            </w:rPr>
            <mc:AlternateContent>
              <mc:Choice Requires="wps">
                <w:drawing>
                  <wp:anchor distT="0" distB="0" distL="0" distR="0" simplePos="0" relativeHeight="251659264" behindDoc="0" locked="0" layoutInCell="1" hidden="0" allowOverlap="1" wp14:anchorId="081628E1" wp14:editId="552AF5D6">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6A448C"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081628E1" id="Rectangle 12" o:spid="_x0000_s1038" alt="OFFICIAL" style="position:absolute;left:0;text-align:left;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Fo/35LABAABQAwAADgAAAAAAAAAAAAAAAAAuAgAAZHJzL2Uyb0RvYy54&#10;bWxQSwECLQAUAAYACAAAACEA45LtUd8AAAAHAQAADwAAAAAAAAAAAAAAAAAKBAAAZHJzL2Rvd25y&#10;ZXYueG1sUEsFBgAAAAAEAAQA8wAAABYFAAAAAA==&#10;" filled="f" stroked="f">
                    <v:textbox inset="0,0,0,0">
                      <w:txbxContent>
                        <w:p w14:paraId="636A448C" w14:textId="77777777" w:rsidR="00BC68A1" w:rsidRDefault="009D1CE9">
                          <w:pPr>
                            <w:spacing w:line="275" w:lineRule="auto"/>
                            <w:textDirection w:val="btLr"/>
                          </w:pPr>
                          <w:r>
                            <w:rPr>
                              <w:color w:val="A80000"/>
                              <w:sz w:val="24"/>
                            </w:rPr>
                            <w:t>OFFICIAL</w:t>
                          </w:r>
                        </w:p>
                      </w:txbxContent>
                    </v:textbox>
                    <w10:wrap type="square"/>
                  </v:rect>
                </w:pict>
              </mc:Fallback>
            </mc:AlternateContent>
          </w:r>
        </w:p>
      </w:tc>
    </w:tr>
  </w:tbl>
  <w:p w14:paraId="6BC0B293" w14:textId="77777777" w:rsidR="00BC68A1" w:rsidRDefault="00BC68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5EE7"/>
    <w:multiLevelType w:val="multilevel"/>
    <w:tmpl w:val="98961A22"/>
    <w:lvl w:ilvl="0">
      <w:start w:val="1"/>
      <w:numFmt w:val="lowerLetter"/>
      <w:lvlText w:val="%1."/>
      <w:lvlJc w:val="left"/>
      <w:pPr>
        <w:ind w:left="531" w:hanging="360"/>
      </w:pPr>
      <w:rPr>
        <w:rFonts w:ascii="Tenorite" w:eastAsia="Arial" w:hAnsi="Tenorite" w:cs="Arial" w:hint="default"/>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F51CD"/>
    <w:multiLevelType w:val="hybridMultilevel"/>
    <w:tmpl w:val="C0642C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2E14"/>
    <w:multiLevelType w:val="hybridMultilevel"/>
    <w:tmpl w:val="0B08878A"/>
    <w:lvl w:ilvl="0" w:tplc="B20046AE">
      <w:start w:val="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44E45D8"/>
    <w:multiLevelType w:val="multilevel"/>
    <w:tmpl w:val="484E6B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Arial" w:eastAsia="Arial" w:hAnsi="Arial" w:cs="Arial"/>
        <w:b/>
        <w:i w:val="0"/>
        <w:color w:val="44546A"/>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E54C76"/>
    <w:multiLevelType w:val="multilevel"/>
    <w:tmpl w:val="76787B10"/>
    <w:numStyleLink w:val="ListBullets"/>
  </w:abstractNum>
  <w:abstractNum w:abstractNumId="5" w15:restartNumberingAfterBreak="0">
    <w:nsid w:val="41577375"/>
    <w:multiLevelType w:val="hybridMultilevel"/>
    <w:tmpl w:val="5ACE28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E18B5"/>
    <w:multiLevelType w:val="multilevel"/>
    <w:tmpl w:val="1B444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C331DD"/>
    <w:multiLevelType w:val="multilevel"/>
    <w:tmpl w:val="3F645E52"/>
    <w:lvl w:ilvl="0">
      <w:start w:val="1"/>
      <w:numFmt w:val="bullet"/>
      <w:lvlText w:val="◥"/>
      <w:lvlJc w:val="left"/>
      <w:pPr>
        <w:ind w:left="1440" w:hanging="360"/>
      </w:pPr>
      <w:rPr>
        <w:rFonts w:ascii="Noto Sans Symbols" w:eastAsia="Noto Sans Symbols" w:hAnsi="Noto Sans Symbols" w:cs="Noto Sans Symbols"/>
        <w:color w:val="000000"/>
        <w:sz w:val="14"/>
        <w:szCs w:val="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DE14873"/>
    <w:multiLevelType w:val="hybridMultilevel"/>
    <w:tmpl w:val="2B26A6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5149F"/>
    <w:multiLevelType w:val="hybridMultilevel"/>
    <w:tmpl w:val="950C70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44546A" w:themeColor="text2"/>
        <w:sz w:val="22"/>
      </w:rPr>
    </w:lvl>
    <w:lvl w:ilvl="1">
      <w:start w:val="1"/>
      <w:numFmt w:val="bullet"/>
      <w:pStyle w:val="ListBullet2"/>
      <w:lvlText w:val="‒"/>
      <w:lvlJc w:val="left"/>
      <w:pPr>
        <w:tabs>
          <w:tab w:val="num" w:pos="680"/>
        </w:tabs>
        <w:ind w:left="1021" w:hanging="341"/>
      </w:pPr>
      <w:rPr>
        <w:rFonts w:ascii="Calibri" w:hAnsi="Calibri" w:hint="default"/>
        <w:color w:val="44546A" w:themeColor="text2"/>
      </w:rPr>
    </w:lvl>
    <w:lvl w:ilvl="2">
      <w:start w:val="1"/>
      <w:numFmt w:val="bullet"/>
      <w:pStyle w:val="ListBullet3"/>
      <w:lvlText w:val="‒"/>
      <w:lvlJc w:val="left"/>
      <w:pPr>
        <w:ind w:left="1361" w:hanging="340"/>
      </w:pPr>
      <w:rPr>
        <w:rFonts w:ascii="Calibri" w:hAnsi="Calibri" w:hint="default"/>
        <w:color w:val="44546A"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1" w15:restartNumberingAfterBreak="0">
    <w:nsid w:val="7E3E6929"/>
    <w:multiLevelType w:val="multilevel"/>
    <w:tmpl w:val="50DE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1681605">
    <w:abstractNumId w:val="6"/>
  </w:num>
  <w:num w:numId="2" w16cid:durableId="978799046">
    <w:abstractNumId w:val="3"/>
  </w:num>
  <w:num w:numId="3" w16cid:durableId="653071186">
    <w:abstractNumId w:val="7"/>
  </w:num>
  <w:num w:numId="4" w16cid:durableId="1758555755">
    <w:abstractNumId w:val="11"/>
  </w:num>
  <w:num w:numId="5" w16cid:durableId="834421078">
    <w:abstractNumId w:val="0"/>
  </w:num>
  <w:num w:numId="6" w16cid:durableId="1389575324">
    <w:abstractNumId w:val="10"/>
  </w:num>
  <w:num w:numId="7" w16cid:durableId="943804936">
    <w:abstractNumId w:val="4"/>
  </w:num>
  <w:num w:numId="8" w16cid:durableId="1694309195">
    <w:abstractNumId w:val="2"/>
  </w:num>
  <w:num w:numId="9" w16cid:durableId="1197894105">
    <w:abstractNumId w:val="9"/>
  </w:num>
  <w:num w:numId="10" w16cid:durableId="1839423496">
    <w:abstractNumId w:val="8"/>
  </w:num>
  <w:num w:numId="11" w16cid:durableId="32006447">
    <w:abstractNumId w:val="1"/>
  </w:num>
  <w:num w:numId="12" w16cid:durableId="721949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1"/>
    <w:rsid w:val="001104A9"/>
    <w:rsid w:val="00245EF4"/>
    <w:rsid w:val="002B240F"/>
    <w:rsid w:val="00333C1B"/>
    <w:rsid w:val="003F6B4C"/>
    <w:rsid w:val="0042161F"/>
    <w:rsid w:val="00486A5B"/>
    <w:rsid w:val="004E1398"/>
    <w:rsid w:val="005A50C5"/>
    <w:rsid w:val="00661967"/>
    <w:rsid w:val="00722BE5"/>
    <w:rsid w:val="007532DA"/>
    <w:rsid w:val="007B66F6"/>
    <w:rsid w:val="008318DC"/>
    <w:rsid w:val="008B1AB6"/>
    <w:rsid w:val="008B7CB8"/>
    <w:rsid w:val="008F3A5C"/>
    <w:rsid w:val="009D1CE9"/>
    <w:rsid w:val="00A87E7B"/>
    <w:rsid w:val="00B12814"/>
    <w:rsid w:val="00BC68A1"/>
    <w:rsid w:val="00C870FC"/>
    <w:rsid w:val="00DD18DB"/>
    <w:rsid w:val="00F16240"/>
    <w:rsid w:val="00F52521"/>
    <w:rsid w:val="00F72AA3"/>
    <w:rsid w:val="00F7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AAE1E"/>
  <w15:docId w15:val="{AAA1035C-A6DE-4A50-92D2-726C11A5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37"/>
  </w:style>
  <w:style w:type="paragraph" w:styleId="Heading1">
    <w:name w:val="heading 1"/>
    <w:aliases w:val="Main,heading 1 (Main),BB,Level 1,title"/>
    <w:basedOn w:val="Normal"/>
    <w:next w:val="Normal"/>
    <w:link w:val="Heading1Char"/>
    <w:uiPriority w:val="9"/>
    <w:qFormat/>
    <w:rsid w:val="006975FE"/>
    <w:pPr>
      <w:keepNext/>
      <w:tabs>
        <w:tab w:val="left" w:pos="431"/>
      </w:tabs>
      <w:spacing w:after="360" w:line="240" w:lineRule="auto"/>
      <w:outlineLvl w:val="0"/>
    </w:pPr>
    <w:rPr>
      <w:rFonts w:eastAsia="Times New Roman" w:cs="Times New Roman"/>
      <w:b/>
      <w:caps/>
      <w:color w:val="44546A" w:themeColor="text2"/>
      <w:spacing w:val="20"/>
      <w:kern w:val="28"/>
      <w:sz w:val="28"/>
      <w:szCs w:val="20"/>
    </w:rPr>
  </w:style>
  <w:style w:type="paragraph" w:styleId="Heading2">
    <w:name w:val="heading 2"/>
    <w:aliases w:val="Clause 1,Level 2,Level 2 Head,proj2,proj21,proj22,proj23,proj24,proj25,proj26,proj27,proj28,proj29,proj210,proj211,proj212,proj221,proj231,proj241,proj251,proj261,proj271,proj281,proj291,proj2101,proj2111,proj213,proj222,proj232,proj242,2,h,h2"/>
    <w:basedOn w:val="Normal"/>
    <w:next w:val="Normal"/>
    <w:link w:val="Heading2Char"/>
    <w:uiPriority w:val="9"/>
    <w:unhideWhenUsed/>
    <w:qFormat/>
    <w:rsid w:val="006975FE"/>
    <w:pPr>
      <w:keepNext/>
      <w:tabs>
        <w:tab w:val="left" w:pos="680"/>
        <w:tab w:val="left" w:pos="907"/>
        <w:tab w:val="left" w:pos="1134"/>
        <w:tab w:val="left" w:pos="1361"/>
        <w:tab w:val="left" w:pos="1588"/>
        <w:tab w:val="left" w:pos="1814"/>
        <w:tab w:val="left" w:pos="2041"/>
      </w:tabs>
      <w:spacing w:before="300" w:after="120" w:line="312" w:lineRule="auto"/>
      <w:outlineLvl w:val="1"/>
    </w:pPr>
    <w:rPr>
      <w:rFonts w:eastAsia="Times" w:cs="Times New Roman"/>
      <w:b/>
      <w:color w:val="44546A" w:themeColor="text2"/>
      <w:sz w:val="28"/>
      <w:szCs w:val="20"/>
    </w:rPr>
  </w:style>
  <w:style w:type="paragraph" w:styleId="Heading3">
    <w:name w:val="heading 3"/>
    <w:basedOn w:val="Normal"/>
    <w:next w:val="Normal"/>
    <w:link w:val="Heading3Char"/>
    <w:uiPriority w:val="9"/>
    <w:unhideWhenUsed/>
    <w:qFormat/>
    <w:rsid w:val="00B21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9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5FE"/>
    <w:rPr>
      <w:rFonts w:ascii="Arial" w:hAnsi="Arial"/>
    </w:rPr>
  </w:style>
  <w:style w:type="paragraph" w:styleId="Footer">
    <w:name w:val="footer"/>
    <w:basedOn w:val="Normal"/>
    <w:link w:val="FooterChar"/>
    <w:uiPriority w:val="99"/>
    <w:unhideWhenUsed/>
    <w:rsid w:val="0069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5FE"/>
    <w:rPr>
      <w:rFonts w:ascii="Arial" w:hAnsi="Arial"/>
    </w:rPr>
  </w:style>
  <w:style w:type="table" w:customStyle="1" w:styleId="TableGrid2">
    <w:name w:val="Table Grid2"/>
    <w:basedOn w:val="TableNormal"/>
    <w:next w:val="TableGrid"/>
    <w:rsid w:val="006975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9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Char,heading 1 (Main) Char,BB Char,Level 1 Char,title Char"/>
    <w:basedOn w:val="DefaultParagraphFont"/>
    <w:link w:val="Heading1"/>
    <w:uiPriority w:val="9"/>
    <w:rsid w:val="006975FE"/>
    <w:rPr>
      <w:rFonts w:ascii="Arial" w:eastAsia="Times New Roman" w:hAnsi="Arial" w:cs="Times New Roman"/>
      <w:b/>
      <w:caps/>
      <w:color w:val="44546A" w:themeColor="text2"/>
      <w:spacing w:val="20"/>
      <w:kern w:val="28"/>
      <w:sz w:val="28"/>
      <w:szCs w:val="20"/>
    </w:rPr>
  </w:style>
  <w:style w:type="character" w:customStyle="1" w:styleId="Heading2Char">
    <w:name w:val="Heading 2 Char"/>
    <w:aliases w:val="Clause 1 Char,Level 2 Char,Level 2 Head Char,proj2 Char,proj21 Char,proj22 Char,proj23 Char,proj24 Char,proj25 Char,proj26 Char,proj27 Char,proj28 Char,proj29 Char,proj210 Char,proj211 Char,proj212 Char,proj221 Char,proj231 Char,2 Char"/>
    <w:basedOn w:val="DefaultParagraphFont"/>
    <w:link w:val="Heading2"/>
    <w:uiPriority w:val="9"/>
    <w:rsid w:val="006975FE"/>
    <w:rPr>
      <w:rFonts w:ascii="Arial" w:eastAsia="Times" w:hAnsi="Arial" w:cs="Times New Roman"/>
      <w:b/>
      <w:color w:val="44546A" w:themeColor="text2"/>
      <w:sz w:val="28"/>
      <w:szCs w:val="20"/>
    </w:rPr>
  </w:style>
  <w:style w:type="paragraph" w:styleId="ListParagraph">
    <w:name w:val="List Paragraph"/>
    <w:aliases w:val="breifing heading,List Paragraph1,Recommendation,Fact Sheet bullets,List - Bullet,Bullet 1"/>
    <w:basedOn w:val="Normal"/>
    <w:link w:val="ListParagraphChar"/>
    <w:uiPriority w:val="34"/>
    <w:qFormat/>
    <w:rsid w:val="006975FE"/>
    <w:pPr>
      <w:ind w:left="720"/>
      <w:contextualSpacing/>
    </w:pPr>
    <w:rPr>
      <w:color w:val="44546A" w:themeColor="text2"/>
    </w:rPr>
  </w:style>
  <w:style w:type="paragraph" w:styleId="BodyTextIndent">
    <w:name w:val="Body Text Indent"/>
    <w:basedOn w:val="Normal"/>
    <w:link w:val="BodyTextIndentChar"/>
    <w:rsid w:val="006975FE"/>
    <w:pPr>
      <w:spacing w:after="240" w:line="240" w:lineRule="auto"/>
      <w:ind w:left="360"/>
    </w:pPr>
    <w:rPr>
      <w:rFonts w:eastAsia="Times New Roman"/>
      <w:szCs w:val="24"/>
    </w:rPr>
  </w:style>
  <w:style w:type="character" w:customStyle="1" w:styleId="BodyTextIndentChar">
    <w:name w:val="Body Text Indent Char"/>
    <w:basedOn w:val="DefaultParagraphFont"/>
    <w:link w:val="BodyTextIndent"/>
    <w:rsid w:val="006975FE"/>
    <w:rPr>
      <w:rFonts w:ascii="Arial" w:eastAsia="Times New Roman" w:hAnsi="Arial" w:cs="Arial"/>
      <w:szCs w:val="24"/>
    </w:rPr>
  </w:style>
  <w:style w:type="character" w:customStyle="1" w:styleId="ListParagraphChar">
    <w:name w:val="List Paragraph Char"/>
    <w:aliases w:val="breifing heading Char,List Paragraph1 Char,Recommendation Char,Fact Sheet bullets Char,List - Bullet Char,Bullet 1 Char"/>
    <w:basedOn w:val="DefaultParagraphFont"/>
    <w:link w:val="ListParagraph"/>
    <w:uiPriority w:val="34"/>
    <w:rsid w:val="006975FE"/>
    <w:rPr>
      <w:rFonts w:ascii="Arial" w:hAnsi="Arial"/>
      <w:color w:val="44546A" w:themeColor="text2"/>
    </w:rPr>
  </w:style>
  <w:style w:type="paragraph" w:styleId="NormalWeb">
    <w:name w:val="Normal (Web)"/>
    <w:basedOn w:val="Normal"/>
    <w:uiPriority w:val="99"/>
    <w:unhideWhenUsed/>
    <w:rsid w:val="004830A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830A7"/>
    <w:rPr>
      <w:sz w:val="16"/>
      <w:szCs w:val="16"/>
    </w:rPr>
  </w:style>
  <w:style w:type="paragraph" w:styleId="CommentText">
    <w:name w:val="annotation text"/>
    <w:basedOn w:val="Normal"/>
    <w:link w:val="CommentTextChar"/>
    <w:uiPriority w:val="99"/>
    <w:unhideWhenUsed/>
    <w:rsid w:val="004830A7"/>
    <w:pPr>
      <w:spacing w:line="240" w:lineRule="auto"/>
    </w:pPr>
    <w:rPr>
      <w:sz w:val="20"/>
      <w:szCs w:val="20"/>
    </w:rPr>
  </w:style>
  <w:style w:type="character" w:customStyle="1" w:styleId="CommentTextChar">
    <w:name w:val="Comment Text Char"/>
    <w:basedOn w:val="DefaultParagraphFont"/>
    <w:link w:val="CommentText"/>
    <w:uiPriority w:val="99"/>
    <w:rsid w:val="004830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30A7"/>
    <w:rPr>
      <w:b/>
      <w:bCs/>
    </w:rPr>
  </w:style>
  <w:style w:type="character" w:customStyle="1" w:styleId="CommentSubjectChar">
    <w:name w:val="Comment Subject Char"/>
    <w:basedOn w:val="CommentTextChar"/>
    <w:link w:val="CommentSubject"/>
    <w:uiPriority w:val="99"/>
    <w:semiHidden/>
    <w:rsid w:val="004830A7"/>
    <w:rPr>
      <w:rFonts w:ascii="Arial" w:hAnsi="Arial"/>
      <w:b/>
      <w:bCs/>
      <w:sz w:val="20"/>
      <w:szCs w:val="20"/>
    </w:rPr>
  </w:style>
  <w:style w:type="table" w:customStyle="1" w:styleId="TableGrid1">
    <w:name w:val="Table Grid1"/>
    <w:basedOn w:val="TableNormal"/>
    <w:next w:val="TableGrid"/>
    <w:rsid w:val="0081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uiPriority w:val="99"/>
    <w:rsid w:val="00412FD0"/>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szCs w:val="20"/>
    </w:rPr>
  </w:style>
  <w:style w:type="paragraph" w:styleId="NoSpacing">
    <w:name w:val="No Spacing"/>
    <w:link w:val="NoSpacingChar"/>
    <w:uiPriority w:val="1"/>
    <w:qFormat/>
    <w:rsid w:val="006238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3875"/>
    <w:rPr>
      <w:rFonts w:eastAsiaTheme="minorEastAsia"/>
      <w:lang w:val="en-US"/>
    </w:rPr>
  </w:style>
  <w:style w:type="paragraph" w:styleId="TOCHeading">
    <w:name w:val="TOC Heading"/>
    <w:basedOn w:val="Heading1"/>
    <w:next w:val="Normal"/>
    <w:uiPriority w:val="39"/>
    <w:unhideWhenUsed/>
    <w:qFormat/>
    <w:rsid w:val="003C369A"/>
    <w:pPr>
      <w:keepLines/>
      <w:tabs>
        <w:tab w:val="clear" w:pos="431"/>
      </w:tabs>
      <w:spacing w:before="240" w:after="0" w:line="259" w:lineRule="auto"/>
      <w:jc w:val="left"/>
      <w:outlineLvl w:val="9"/>
    </w:pPr>
    <w:rPr>
      <w:rFonts w:asciiTheme="majorHAnsi" w:eastAsiaTheme="majorEastAsia" w:hAnsiTheme="majorHAnsi" w:cstheme="majorBidi"/>
      <w:b w:val="0"/>
      <w:cap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540CFF"/>
    <w:pPr>
      <w:tabs>
        <w:tab w:val="right" w:leader="dot" w:pos="9016"/>
      </w:tabs>
      <w:spacing w:after="100"/>
    </w:pPr>
  </w:style>
  <w:style w:type="paragraph" w:styleId="TOC2">
    <w:name w:val="toc 2"/>
    <w:basedOn w:val="Normal"/>
    <w:next w:val="Normal"/>
    <w:autoRedefine/>
    <w:uiPriority w:val="39"/>
    <w:unhideWhenUsed/>
    <w:rsid w:val="005117B3"/>
    <w:pPr>
      <w:tabs>
        <w:tab w:val="left" w:pos="880"/>
        <w:tab w:val="right" w:leader="dot" w:pos="9016"/>
      </w:tabs>
      <w:spacing w:after="100"/>
      <w:ind w:left="220"/>
    </w:pPr>
  </w:style>
  <w:style w:type="character" w:styleId="Hyperlink">
    <w:name w:val="Hyperlink"/>
    <w:basedOn w:val="DefaultParagraphFont"/>
    <w:uiPriority w:val="99"/>
    <w:unhideWhenUsed/>
    <w:rsid w:val="003C369A"/>
    <w:rPr>
      <w:color w:val="0563C1" w:themeColor="hyperlink"/>
      <w:u w:val="single"/>
    </w:rPr>
  </w:style>
  <w:style w:type="paragraph" w:styleId="Revision">
    <w:name w:val="Revision"/>
    <w:hidden/>
    <w:uiPriority w:val="99"/>
    <w:semiHidden/>
    <w:rsid w:val="00721B7E"/>
    <w:pPr>
      <w:spacing w:after="0" w:line="240" w:lineRule="auto"/>
    </w:pPr>
  </w:style>
  <w:style w:type="paragraph" w:customStyle="1" w:styleId="Default">
    <w:name w:val="Default"/>
    <w:rsid w:val="00C06C35"/>
    <w:pPr>
      <w:autoSpaceDE w:val="0"/>
      <w:autoSpaceDN w:val="0"/>
      <w:adjustRightInd w:val="0"/>
      <w:spacing w:after="0" w:line="240" w:lineRule="auto"/>
    </w:pPr>
    <w:rPr>
      <w:color w:val="000000"/>
      <w:sz w:val="24"/>
      <w:szCs w:val="24"/>
    </w:rPr>
  </w:style>
  <w:style w:type="paragraph" w:customStyle="1" w:styleId="MediaRegular">
    <w:name w:val="Media Regular"/>
    <w:qFormat/>
    <w:rsid w:val="000A4C6C"/>
    <w:pPr>
      <w:spacing w:line="300" w:lineRule="exact"/>
    </w:pPr>
    <w:rPr>
      <w:rFonts w:ascii="Arial Narrow" w:eastAsia="Times New Roman" w:hAnsi="Arial Narrow" w:cs="Times New Roman"/>
      <w:sz w:val="24"/>
      <w:szCs w:val="24"/>
      <w:lang w:eastAsia="ja-JP"/>
    </w:rPr>
  </w:style>
  <w:style w:type="character" w:customStyle="1" w:styleId="Heading3Char">
    <w:name w:val="Heading 3 Char"/>
    <w:basedOn w:val="DefaultParagraphFont"/>
    <w:link w:val="Heading3"/>
    <w:uiPriority w:val="9"/>
    <w:semiHidden/>
    <w:rsid w:val="00B2108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40CF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Bullet">
    <w:name w:val="List Bullet"/>
    <w:basedOn w:val="Normal"/>
    <w:uiPriority w:val="6"/>
    <w:rsid w:val="004E1398"/>
    <w:pPr>
      <w:numPr>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numbering" w:customStyle="1" w:styleId="ListBullets">
    <w:name w:val="ListBullets"/>
    <w:uiPriority w:val="99"/>
    <w:rsid w:val="004E1398"/>
    <w:pPr>
      <w:numPr>
        <w:numId w:val="6"/>
      </w:numPr>
    </w:pPr>
  </w:style>
  <w:style w:type="paragraph" w:styleId="ListBullet2">
    <w:name w:val="List Bullet 2"/>
    <w:basedOn w:val="Normal"/>
    <w:uiPriority w:val="6"/>
    <w:rsid w:val="004E1398"/>
    <w:pPr>
      <w:numPr>
        <w:ilvl w:val="1"/>
        <w:numId w:val="7"/>
      </w:numPr>
      <w:adjustRightInd w:val="0"/>
      <w:snapToGrid w:val="0"/>
      <w:spacing w:after="120" w:line="240" w:lineRule="atLeast"/>
      <w:ind w:left="1020" w:hanging="340"/>
      <w:contextualSpacing/>
      <w:jc w:val="left"/>
    </w:pPr>
    <w:rPr>
      <w:rFonts w:asciiTheme="minorHAnsi" w:eastAsiaTheme="minorEastAsia" w:hAnsiTheme="minorHAnsi" w:cs="Times New Roman"/>
      <w:color w:val="44546A" w:themeColor="text2"/>
      <w:szCs w:val="20"/>
      <w:lang w:eastAsia="en-AU"/>
    </w:rPr>
  </w:style>
  <w:style w:type="paragraph" w:styleId="ListBullet3">
    <w:name w:val="List Bullet 3"/>
    <w:basedOn w:val="Normal"/>
    <w:uiPriority w:val="6"/>
    <w:rsid w:val="004E1398"/>
    <w:pPr>
      <w:numPr>
        <w:ilvl w:val="2"/>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character" w:styleId="UnresolvedMention">
    <w:name w:val="Unresolved Mention"/>
    <w:basedOn w:val="DefaultParagraphFont"/>
    <w:uiPriority w:val="99"/>
    <w:semiHidden/>
    <w:unhideWhenUsed/>
    <w:rsid w:val="002B2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3.xml" Id="rId14" /><Relationship Type="http://schemas.openxmlformats.org/officeDocument/2006/relationships/customXml" Target="/customXML/item3.xml" Id="Ra572423090a4440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8417EAE218AD4915AFA66D0153F923C4" version="1.0.0">
  <systemFields>
    <field name="Objective-Id">
      <value order="0">A2170455</value>
    </field>
    <field name="Objective-Title">
      <value order="0">Port Pirie Expression of Interest - Application Form</value>
    </field>
    <field name="Objective-Description">
      <value order="0"/>
    </field>
    <field name="Objective-CreationStamp">
      <value order="0">2025-02-27T00:47:28Z</value>
    </field>
    <field name="Objective-IsApproved">
      <value order="0">false</value>
    </field>
    <field name="Objective-IsPublished">
      <value order="0">true</value>
    </field>
    <field name="Objective-DatePublished">
      <value order="0">2025-04-02T04:52:55Z</value>
    </field>
    <field name="Objective-ModificationStamp">
      <value order="0">2025-04-02T04:52:55Z</value>
    </field>
    <field name="Objective-Owner">
      <value order="0">Andrew Christiansen</value>
    </field>
    <field name="Objective-Path">
      <value order="0">Objective Global Folder:Renewal SA File Plan:Office for Regional Housing:Spencer Gulf Cities - Whyalla, Port Pirie, Port Augusta:Port Pirie:Expression of Interest</value>
    </field>
    <field name="Objective-Parent">
      <value order="0">Expression of Interest</value>
    </field>
    <field name="Objective-State">
      <value order="0">Published</value>
    </field>
    <field name="Objective-VersionId">
      <value order="0">vA2965094</value>
    </field>
    <field name="Objective-Version">
      <value order="0">1.0</value>
    </field>
    <field name="Objective-VersionNumber">
      <value order="0">5</value>
    </field>
    <field name="Objective-VersionComment">
      <value order="0"/>
    </field>
    <field name="Objective-FileNumber">
      <value order="0">RSA 2024/01835</value>
    </field>
    <field name="Objective-Classification">
      <value order="0"/>
    </field>
    <field name="Objective-Caveats">
      <value order="0"/>
    </field>
  </systemFields>
  <catalogues>
    <catalogue name="RSA Document Type Catalogue" type="type" ori="id:cA3">
      <field name="Objective-RSA Document Type">
        <value order="0"/>
      </field>
      <field name="Objective-Date and Time Received">
        <value order="0"/>
      </field>
      <field name="Objective-Vital Record">
        <value order="0"/>
      </field>
      <field name="Objective-Vital Record Review Date">
        <value order="0"/>
      </field>
      <field name="Objective-Confidentiality">
        <value order="0"/>
      </field>
      <field name="Objective-Access Use Conditions">
        <value order="0"/>
      </field>
      <field name="Objective-Date Action Completed">
        <value order="0"/>
      </field>
      <field name="Objective-Action Officer">
        <value order="0"/>
      </field>
      <field name="Objective-Action Delegator">
        <value order="0"/>
      </field>
      <field name="Objective-Date and Time Action Due By">
        <value order="0"/>
      </field>
      <field name="Objective-Date Received">
        <value order="0"/>
      </field>
      <field name="Objective-Date Sent">
        <value order="0"/>
      </field>
      <field name="Objective-Connect Creator">
        <value order="0"/>
      </field>
      <field name="Objective-OCR Status">
        <value order="0"/>
      </field>
      <field name="Objective-OCR Index">
        <value order="0">-1</value>
      </field>
      <field name="Objective-Bulk Publish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8417EAE218AD4915AFA66D0153F923C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YCnpnvHANScC7wGuMHRLLZg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WIya0ZYZV9NMWlIMTh2VzhjTG5kQzBRV2I3UFdyN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144</TotalTime>
  <Pages>11</Pages>
  <Words>1247</Words>
  <Characters>7595</Characters>
  <Application>Microsoft Office Word</Application>
  <DocSecurity>0</DocSecurity>
  <Lines>506</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Tronnolone, Alyce (Renewal SA)</dc:creator>
  <cp:lastModifiedBy>Alyce Tronnolone</cp:lastModifiedBy>
  <cp:revision>13</cp:revision>
  <dcterms:created xsi:type="dcterms:W3CDTF">2025-02-27T00:46:00Z</dcterms:created>
  <dcterms:modified xsi:type="dcterms:W3CDTF">2025-04-02T04:52:00Z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348ccd45-d7eb-4caf-b07a-2fcf4f888a91</vt:lpwstr>
  </property>
  <property fmtid="{D5CDD505-2E9C-101B-9397-08002B2CF9AE}" pid="3" name="ClassificationContentMarkingHeaderShapeIds">
    <vt:lpwstr>1,2,4,3f7e785b,57227859,4a9a6e3d</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ClassificationContentMarkingFooterShapeIds">
    <vt:lpwstr>5,8,9,1b51fd17,1de60ea6,4f7df232</vt:lpwstr>
  </property>
  <property fmtid="{D5CDD505-2E9C-101B-9397-08002B2CF9AE}" pid="7" name="ClassificationContentMarkingFooterFontProps">
    <vt:lpwstr>#a80000,12,arial</vt:lpwstr>
  </property>
  <property fmtid="{D5CDD505-2E9C-101B-9397-08002B2CF9AE}" pid="8" name="ClassificationContentMarkingFooterText">
    <vt:lpwstr>OFFICIAL </vt:lpwstr>
  </property>
  <property fmtid="{D5CDD505-2E9C-101B-9397-08002B2CF9AE}" pid="9" name="Objective-Id">
    <vt:lpwstr>A2170455</vt:lpwstr>
  </property>
  <property fmtid="{D5CDD505-2E9C-101B-9397-08002B2CF9AE}" pid="10" name="Objective-Title">
    <vt:lpwstr>Port Pirie Expression of Interest - Application Form</vt:lpwstr>
  </property>
  <property fmtid="{D5CDD505-2E9C-101B-9397-08002B2CF9AE}" pid="11" name="Objective-Description">
    <vt:lpwstr/>
  </property>
  <property fmtid="{D5CDD505-2E9C-101B-9397-08002B2CF9AE}" pid="12" name="Objective-CreationStamp">
    <vt:filetime>2025-02-27T00:47:28Z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2025-04-02T04:52:55Z</vt:filetime>
  </property>
  <property fmtid="{D5CDD505-2E9C-101B-9397-08002B2CF9AE}" pid="16" name="Objective-ModificationStamp">
    <vt:filetime>2025-04-02T04:52:55Z</vt:filetime>
  </property>
  <property fmtid="{D5CDD505-2E9C-101B-9397-08002B2CF9AE}" pid="17" name="Objective-Owner">
    <vt:lpwstr>Andrew Christiansen</vt:lpwstr>
  </property>
  <property fmtid="{D5CDD505-2E9C-101B-9397-08002B2CF9AE}" pid="18" name="Objective-Path">
    <vt:lpwstr>Objective Global Folder:Renewal SA File Plan:Office for Regional Housing:Spencer Gulf Cities - Whyalla, Port Pirie, Port Augusta:Port Pirie:Expression of Interest</vt:lpwstr>
  </property>
  <property fmtid="{D5CDD505-2E9C-101B-9397-08002B2CF9AE}" pid="19" name="Objective-Parent">
    <vt:lpwstr>Expression of Interest</vt:lpwstr>
  </property>
  <property fmtid="{D5CDD505-2E9C-101B-9397-08002B2CF9AE}" pid="20" name="Objective-State">
    <vt:lpwstr>Published</vt:lpwstr>
  </property>
  <property fmtid="{D5CDD505-2E9C-101B-9397-08002B2CF9AE}" pid="21" name="Objective-VersionId">
    <vt:lpwstr>vA2965094</vt:lpwstr>
  </property>
  <property fmtid="{D5CDD505-2E9C-101B-9397-08002B2CF9AE}" pid="22" name="Objective-Version">
    <vt:lpwstr>1.0</vt:lpwstr>
  </property>
  <property fmtid="{D5CDD505-2E9C-101B-9397-08002B2CF9AE}" pid="23" name="Objective-VersionNumber">
    <vt:r8>5</vt:r8>
  </property>
  <property fmtid="{D5CDD505-2E9C-101B-9397-08002B2CF9AE}" pid="24" name="Objective-VersionComment">
    <vt:lpwstr/>
  </property>
  <property fmtid="{D5CDD505-2E9C-101B-9397-08002B2CF9AE}" pid="25" name="Objective-FileNumber">
    <vt:lpwstr>RSA 2024/01835</vt:lpwstr>
  </property>
  <property fmtid="{D5CDD505-2E9C-101B-9397-08002B2CF9AE}" pid="26" name="Objective-Classification">
    <vt:lpwstr/>
  </property>
  <property fmtid="{D5CDD505-2E9C-101B-9397-08002B2CF9AE}" pid="27" name="Objective-Caveats">
    <vt:lpwstr/>
  </property>
  <property fmtid="{D5CDD505-2E9C-101B-9397-08002B2CF9AE}" pid="28" name="Objective-RSA Document Type">
    <vt:lpwstr/>
  </property>
  <property fmtid="{D5CDD505-2E9C-101B-9397-08002B2CF9AE}" pid="29" name="Objective-Date and Time Received">
    <vt:lpwstr/>
  </property>
  <property fmtid="{D5CDD505-2E9C-101B-9397-08002B2CF9AE}" pid="30" name="Objective-Vital Record">
    <vt:lpwstr/>
  </property>
  <property fmtid="{D5CDD505-2E9C-101B-9397-08002B2CF9AE}" pid="31" name="Objective-Vital Record Review Date">
    <vt:lpwstr/>
  </property>
  <property fmtid="{D5CDD505-2E9C-101B-9397-08002B2CF9AE}" pid="32" name="Objective-Confidentiality">
    <vt:lpwstr/>
  </property>
  <property fmtid="{D5CDD505-2E9C-101B-9397-08002B2CF9AE}" pid="33" name="Objective-Access Use Conditions">
    <vt:lpwstr/>
  </property>
  <property fmtid="{D5CDD505-2E9C-101B-9397-08002B2CF9AE}" pid="34" name="Objective-Date Action Completed">
    <vt:lpwstr/>
  </property>
  <property fmtid="{D5CDD505-2E9C-101B-9397-08002B2CF9AE}" pid="35" name="Objective-Action Officer">
    <vt:lpwstr/>
  </property>
  <property fmtid="{D5CDD505-2E9C-101B-9397-08002B2CF9AE}" pid="36" name="Objective-Action Delegator">
    <vt:lpwstr/>
  </property>
  <property fmtid="{D5CDD505-2E9C-101B-9397-08002B2CF9AE}" pid="37" name="Objective-Date and Time Action Due By">
    <vt:lpwstr/>
  </property>
  <property fmtid="{D5CDD505-2E9C-101B-9397-08002B2CF9AE}" pid="38" name="Objective-Date Received">
    <vt:lpwstr/>
  </property>
  <property fmtid="{D5CDD505-2E9C-101B-9397-08002B2CF9AE}" pid="39" name="Objective-Date Sent">
    <vt:lpwstr/>
  </property>
  <property fmtid="{D5CDD505-2E9C-101B-9397-08002B2CF9AE}" pid="40" name="Objective-Connect Creator">
    <vt:lpwstr/>
  </property>
  <property fmtid="{D5CDD505-2E9C-101B-9397-08002B2CF9AE}" pid="41" name="Objective-OCR Status">
    <vt:lpwstr/>
  </property>
  <property fmtid="{D5CDD505-2E9C-101B-9397-08002B2CF9AE}" pid="42" name="Objective-OCR Index">
    <vt:r8>-1</vt:r8>
  </property>
  <property fmtid="{D5CDD505-2E9C-101B-9397-08002B2CF9AE}" pid="43" name="Objective-Bulk Publish Status">
    <vt:lpwstr/>
  </property>
</Properties>
</file>